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D78D" w14:textId="77777777" w:rsidR="00340D19" w:rsidRDefault="00F069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111111"/>
        </w:rPr>
        <w:t>Ogłoszenie na stronę www.myslenice.pl</w:t>
      </w:r>
    </w:p>
    <w:p w14:paraId="392F0A73" w14:textId="77777777" w:rsidR="00340D19" w:rsidRDefault="00340D19">
      <w:pPr>
        <w:pStyle w:val="Tekstpodstawowy"/>
        <w:spacing w:after="0"/>
        <w:rPr>
          <w:rFonts w:ascii="Times New Roman" w:hAnsi="Times New Roman" w:cs="Times New Roman"/>
        </w:rPr>
      </w:pPr>
    </w:p>
    <w:p w14:paraId="5CB0A987" w14:textId="77777777" w:rsidR="00340D19" w:rsidRDefault="00340D19">
      <w:pPr>
        <w:pStyle w:val="Tekstpodstawowy"/>
        <w:spacing w:after="0"/>
        <w:rPr>
          <w:rFonts w:ascii="Times New Roman" w:hAnsi="Times New Roman" w:cs="Times New Roman"/>
        </w:rPr>
      </w:pPr>
    </w:p>
    <w:p w14:paraId="07DB3B52" w14:textId="77777777" w:rsidR="001E34F4" w:rsidRPr="001E34F4" w:rsidRDefault="00535887" w:rsidP="001E34F4">
      <w:pPr>
        <w:pStyle w:val="Tekstpodstawowy"/>
        <w:rPr>
          <w:rFonts w:ascii="Times New Roman" w:hAnsi="Times New Roman" w:cs="Times New Roman"/>
          <w:color w:val="111111"/>
        </w:rPr>
      </w:pPr>
      <w:r w:rsidRPr="00535887">
        <w:rPr>
          <w:rFonts w:ascii="Times New Roman" w:hAnsi="Times New Roman" w:cs="Times New Roman"/>
          <w:color w:val="111111"/>
        </w:rPr>
        <w:t xml:space="preserve">Na podstawie art 19a ust. 3 ustawy o działalności pożytku publicznego i o wolontariacie (t.j. Dz. U. z 2023 poz. 571 z późn. zm.) Burmistrz Miasta i Gminy Myślenice informuje, że w dniu </w:t>
      </w:r>
      <w:r w:rsidR="001E34F4" w:rsidRPr="001E34F4">
        <w:rPr>
          <w:rFonts w:ascii="Times New Roman" w:hAnsi="Times New Roman" w:cs="Times New Roman"/>
          <w:color w:val="111111"/>
        </w:rPr>
        <w:t>16.11.2023 r. do tutejszego Urz</w:t>
      </w:r>
      <w:r w:rsidR="001E34F4" w:rsidRPr="001E34F4">
        <w:rPr>
          <w:rFonts w:ascii="Times New Roman" w:hAnsi="Times New Roman" w:cs="Times New Roman" w:hint="cs"/>
          <w:color w:val="111111"/>
        </w:rPr>
        <w:t>ę</w:t>
      </w:r>
      <w:r w:rsidR="001E34F4" w:rsidRPr="001E34F4">
        <w:rPr>
          <w:rFonts w:ascii="Times New Roman" w:hAnsi="Times New Roman" w:cs="Times New Roman"/>
          <w:color w:val="111111"/>
        </w:rPr>
        <w:t>du wp</w:t>
      </w:r>
      <w:r w:rsidR="001E34F4" w:rsidRPr="001E34F4">
        <w:rPr>
          <w:rFonts w:ascii="Times New Roman" w:hAnsi="Times New Roman" w:cs="Times New Roman" w:hint="cs"/>
          <w:color w:val="111111"/>
        </w:rPr>
        <w:t>ł</w:t>
      </w:r>
      <w:r w:rsidR="001E34F4" w:rsidRPr="001E34F4">
        <w:rPr>
          <w:rFonts w:ascii="Times New Roman" w:hAnsi="Times New Roman" w:cs="Times New Roman"/>
          <w:color w:val="111111"/>
        </w:rPr>
        <w:t>yn</w:t>
      </w:r>
      <w:r w:rsidR="001E34F4" w:rsidRPr="001E34F4">
        <w:rPr>
          <w:rFonts w:ascii="Times New Roman" w:hAnsi="Times New Roman" w:cs="Times New Roman" w:hint="cs"/>
          <w:color w:val="111111"/>
        </w:rPr>
        <w:t>ęł</w:t>
      </w:r>
      <w:r w:rsidR="001E34F4" w:rsidRPr="001E34F4">
        <w:rPr>
          <w:rFonts w:ascii="Times New Roman" w:hAnsi="Times New Roman" w:cs="Times New Roman"/>
          <w:color w:val="111111"/>
        </w:rPr>
        <w:t>a oferta organizacji pozarz</w:t>
      </w:r>
      <w:r w:rsidR="001E34F4" w:rsidRPr="001E34F4">
        <w:rPr>
          <w:rFonts w:ascii="Times New Roman" w:hAnsi="Times New Roman" w:cs="Times New Roman" w:hint="cs"/>
          <w:color w:val="111111"/>
        </w:rPr>
        <w:t>ą</w:t>
      </w:r>
      <w:r w:rsidR="001E34F4" w:rsidRPr="001E34F4">
        <w:rPr>
          <w:rFonts w:ascii="Times New Roman" w:hAnsi="Times New Roman" w:cs="Times New Roman"/>
          <w:color w:val="111111"/>
        </w:rPr>
        <w:t>dowej: Myślenicka Akademia Talentów z siedzibą w Myślenicach, ul. Zdrojowa 14, w sprawie realizacji zadania publicznego pod nazwą:</w:t>
      </w:r>
    </w:p>
    <w:p w14:paraId="5AFCA576" w14:textId="77777777" w:rsidR="001E34F4" w:rsidRPr="001E34F4" w:rsidRDefault="001E34F4" w:rsidP="001E34F4">
      <w:pPr>
        <w:pStyle w:val="Tekstpodstawowy"/>
        <w:rPr>
          <w:rFonts w:ascii="Times New Roman" w:hAnsi="Times New Roman" w:cs="Times New Roman"/>
          <w:b/>
          <w:bCs/>
          <w:color w:val="111111"/>
        </w:rPr>
      </w:pPr>
      <w:r w:rsidRPr="001E34F4">
        <w:rPr>
          <w:rFonts w:ascii="Times New Roman" w:hAnsi="Times New Roman" w:cs="Times New Roman"/>
          <w:b/>
          <w:bCs/>
          <w:color w:val="111111"/>
        </w:rPr>
        <w:t xml:space="preserve">„XIII Mikołajowy Turniej Szachowy” </w:t>
      </w:r>
    </w:p>
    <w:p w14:paraId="3640BF0A" w14:textId="5B8A12B6" w:rsidR="00340D19" w:rsidRPr="001E34F4" w:rsidRDefault="00F06985" w:rsidP="001E34F4">
      <w:pPr>
        <w:pStyle w:val="Tekstpodstawowy"/>
        <w:rPr>
          <w:rFonts w:ascii="Times New Roman" w:hAnsi="Times New Roman" w:cs="Times New Roman"/>
        </w:rPr>
      </w:pPr>
      <w:r w:rsidRPr="001E34F4">
        <w:rPr>
          <w:rFonts w:ascii="Times New Roman" w:hAnsi="Times New Roman" w:cs="Times New Roman"/>
          <w:color w:val="111111"/>
        </w:rPr>
        <w:t>Zgodnie z ust. 4 w/w artykułu, w terminie 7 dni od dnia zamieszczenia ogłoszenia, można zgłaszać uwagi dotyczące oferty.</w:t>
      </w:r>
    </w:p>
    <w:p w14:paraId="6CEDA4A4" w14:textId="77777777" w:rsidR="00340D19" w:rsidRDefault="00340D19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14:paraId="73D228C0" w14:textId="67B1FF03" w:rsidR="00340D19" w:rsidRDefault="00F06985">
      <w:pPr>
        <w:pStyle w:val="Tekstpodstawow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111111"/>
        </w:rPr>
        <w:t>Uwagi dotyczące oferty można zgłaszać na formularzu uwag w terminie </w:t>
      </w:r>
      <w:r w:rsidRPr="00C8629F">
        <w:rPr>
          <w:rStyle w:val="Pogrubienie"/>
          <w:rFonts w:ascii="Times New Roman" w:hAnsi="Times New Roman" w:cs="Times New Roman"/>
        </w:rPr>
        <w:t xml:space="preserve">od </w:t>
      </w:r>
      <w:r w:rsidR="00C8629F" w:rsidRPr="00C8629F">
        <w:rPr>
          <w:rStyle w:val="Pogrubienie"/>
          <w:rFonts w:ascii="Times New Roman" w:hAnsi="Times New Roman" w:cs="Times New Roman"/>
        </w:rPr>
        <w:t>2</w:t>
      </w:r>
      <w:r w:rsidR="001E34F4">
        <w:rPr>
          <w:rStyle w:val="Pogrubienie"/>
          <w:rFonts w:ascii="Times New Roman" w:hAnsi="Times New Roman" w:cs="Times New Roman"/>
        </w:rPr>
        <w:t>0 listopada</w:t>
      </w:r>
      <w:r w:rsidR="00C8629F" w:rsidRPr="00C8629F">
        <w:rPr>
          <w:rStyle w:val="Pogrubienie"/>
          <w:rFonts w:ascii="Times New Roman" w:hAnsi="Times New Roman" w:cs="Times New Roman"/>
        </w:rPr>
        <w:t xml:space="preserve"> </w:t>
      </w:r>
      <w:r w:rsidRPr="00C8629F">
        <w:rPr>
          <w:rStyle w:val="Pogrubienie"/>
          <w:rFonts w:ascii="Times New Roman" w:hAnsi="Times New Roman" w:cs="Times New Roman"/>
        </w:rPr>
        <w:t>202</w:t>
      </w:r>
      <w:r w:rsidR="00C8629F" w:rsidRPr="00C8629F">
        <w:rPr>
          <w:rStyle w:val="Pogrubienie"/>
          <w:rFonts w:ascii="Times New Roman" w:hAnsi="Times New Roman" w:cs="Times New Roman"/>
        </w:rPr>
        <w:t>3</w:t>
      </w:r>
      <w:r w:rsidRPr="00C8629F">
        <w:rPr>
          <w:rStyle w:val="Pogrubienie"/>
          <w:rFonts w:ascii="Times New Roman" w:hAnsi="Times New Roman" w:cs="Times New Roman"/>
        </w:rPr>
        <w:t xml:space="preserve"> r. do </w:t>
      </w:r>
      <w:r w:rsidR="001E34F4">
        <w:rPr>
          <w:rStyle w:val="Pogrubienie"/>
          <w:rFonts w:ascii="Times New Roman" w:hAnsi="Times New Roman" w:cs="Times New Roman"/>
        </w:rPr>
        <w:t>27 listopada</w:t>
      </w:r>
      <w:r w:rsidRPr="00C8629F">
        <w:rPr>
          <w:rStyle w:val="Pogrubienie"/>
          <w:rFonts w:ascii="Times New Roman" w:hAnsi="Times New Roman" w:cs="Times New Roman"/>
        </w:rPr>
        <w:t xml:space="preserve"> 202</w:t>
      </w:r>
      <w:r w:rsidR="00C8629F" w:rsidRPr="00C8629F">
        <w:rPr>
          <w:rStyle w:val="Pogrubienie"/>
          <w:rFonts w:ascii="Times New Roman" w:hAnsi="Times New Roman" w:cs="Times New Roman"/>
        </w:rPr>
        <w:t>3</w:t>
      </w:r>
      <w:r w:rsidRPr="00C8629F">
        <w:rPr>
          <w:rStyle w:val="Pogrubienie"/>
          <w:rFonts w:ascii="Times New Roman" w:hAnsi="Times New Roman" w:cs="Times New Roman"/>
        </w:rPr>
        <w:t xml:space="preserve"> r.</w:t>
      </w:r>
      <w:r w:rsidRPr="00C8629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color w:val="111111"/>
        </w:rPr>
        <w:t>na adres: Urząd Miasta i Gminy Myślenice, ul. Rynek 8/9</w:t>
      </w:r>
      <w:r w:rsidR="00535887">
        <w:rPr>
          <w:rFonts w:ascii="Times New Roman" w:hAnsi="Times New Roman" w:cs="Times New Roman"/>
          <w:color w:val="111111"/>
        </w:rPr>
        <w:t xml:space="preserve">, </w:t>
      </w:r>
      <w:r>
        <w:rPr>
          <w:rFonts w:ascii="Times New Roman" w:hAnsi="Times New Roman" w:cs="Times New Roman"/>
          <w:color w:val="111111"/>
        </w:rPr>
        <w:t>32-400</w:t>
      </w:r>
      <w:r w:rsidR="00535887">
        <w:rPr>
          <w:rFonts w:ascii="Times New Roman" w:hAnsi="Times New Roman" w:cs="Times New Roman"/>
          <w:color w:val="111111"/>
        </w:rPr>
        <w:t xml:space="preserve"> Myślenice</w:t>
      </w:r>
      <w:r>
        <w:rPr>
          <w:rFonts w:ascii="Times New Roman" w:hAnsi="Times New Roman" w:cs="Times New Roman"/>
          <w:color w:val="111111"/>
        </w:rPr>
        <w:t xml:space="preserve"> lub na adres e-mail: info@myslenice.pl </w:t>
      </w:r>
    </w:p>
    <w:p w14:paraId="607253A5" w14:textId="77777777" w:rsidR="00340D19" w:rsidRDefault="00F06985">
      <w:pPr>
        <w:pStyle w:val="Tekstpodstawow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111111"/>
        </w:rPr>
        <w:t> </w:t>
      </w:r>
    </w:p>
    <w:p w14:paraId="1CFFD190" w14:textId="77777777" w:rsidR="00340D19" w:rsidRDefault="00F06985">
      <w:pPr>
        <w:pStyle w:val="Zawartotabeli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u w:val="single"/>
        </w:rPr>
        <w:t>Do pobrania:</w:t>
      </w:r>
    </w:p>
    <w:p w14:paraId="1D173504" w14:textId="77777777" w:rsidR="00340D19" w:rsidRDefault="00F06985">
      <w:pPr>
        <w:pStyle w:val="Zawartotabeli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Ogłoszenie Burmistrza Miasta i Gminy Myślenice</w:t>
      </w:r>
    </w:p>
    <w:p w14:paraId="1E599AAB" w14:textId="77777777" w:rsidR="00340D19" w:rsidRDefault="00F06985">
      <w:pPr>
        <w:pStyle w:val="Zawartotabeli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hint="eastAsia"/>
        </w:rPr>
      </w:pPr>
      <w:r>
        <w:rPr>
          <w:rStyle w:val="Hipercze"/>
          <w:rFonts w:ascii="Times New Roman" w:hAnsi="Times New Roman" w:cs="Times New Roman"/>
          <w:color w:val="000000"/>
          <w:u w:val="none"/>
        </w:rPr>
        <w:t>oferta – MAT</w:t>
      </w:r>
    </w:p>
    <w:p w14:paraId="6E8F5F25" w14:textId="77777777" w:rsidR="00D557A1" w:rsidRDefault="00F06985">
      <w:pPr>
        <w:pStyle w:val="Zawartotabeli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formularz zgłoszenia uwag</w:t>
      </w:r>
    </w:p>
    <w:sectPr w:rsidR="00D557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kern w:val="2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kern w:val="2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kern w:val="2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4345844">
    <w:abstractNumId w:val="0"/>
  </w:num>
  <w:num w:numId="2" w16cid:durableId="48898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76"/>
    <w:rsid w:val="001E34F4"/>
    <w:rsid w:val="00340D19"/>
    <w:rsid w:val="00535887"/>
    <w:rsid w:val="006C1576"/>
    <w:rsid w:val="00C8629F"/>
    <w:rsid w:val="00D557A1"/>
    <w:rsid w:val="00F0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633CB"/>
  <w15:chartTrackingRefBased/>
  <w15:docId w15:val="{0B958E30-F421-4B7C-8313-91547B6D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color w:val="000000"/>
      <w:kern w:val="2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Pogrubienie1">
    <w:name w:val="Pogrubienie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alny1"/>
  </w:style>
  <w:style w:type="paragraph" w:customStyle="1" w:styleId="DefinitionList">
    <w:name w:val="Definition List"/>
    <w:basedOn w:val="Normalny1"/>
    <w:pPr>
      <w:ind w:left="360"/>
    </w:pPr>
  </w:style>
  <w:style w:type="paragraph" w:customStyle="1" w:styleId="H1">
    <w:name w:val="H1"/>
    <w:basedOn w:val="Normalny1"/>
    <w:pPr>
      <w:keepNext/>
    </w:pPr>
    <w:rPr>
      <w:b/>
      <w:kern w:val="2"/>
      <w:sz w:val="48"/>
    </w:rPr>
  </w:style>
  <w:style w:type="paragraph" w:customStyle="1" w:styleId="H2">
    <w:name w:val="H2"/>
    <w:basedOn w:val="Normalny1"/>
    <w:pPr>
      <w:keepNext/>
    </w:pPr>
    <w:rPr>
      <w:b/>
      <w:sz w:val="36"/>
    </w:rPr>
  </w:style>
  <w:style w:type="paragraph" w:customStyle="1" w:styleId="H3">
    <w:name w:val="H3"/>
    <w:basedOn w:val="Normalny1"/>
    <w:pPr>
      <w:keepNext/>
    </w:pPr>
    <w:rPr>
      <w:b/>
      <w:sz w:val="28"/>
    </w:rPr>
  </w:style>
  <w:style w:type="paragraph" w:customStyle="1" w:styleId="H4">
    <w:name w:val="H4"/>
    <w:basedOn w:val="Normalny1"/>
    <w:pPr>
      <w:keepNext/>
    </w:pPr>
    <w:rPr>
      <w:b/>
    </w:rPr>
  </w:style>
  <w:style w:type="paragraph" w:customStyle="1" w:styleId="H5">
    <w:name w:val="H5"/>
    <w:basedOn w:val="Normalny1"/>
    <w:pPr>
      <w:keepNext/>
    </w:pPr>
    <w:rPr>
      <w:b/>
      <w:sz w:val="20"/>
    </w:rPr>
  </w:style>
  <w:style w:type="paragraph" w:customStyle="1" w:styleId="H6">
    <w:name w:val="H6"/>
    <w:basedOn w:val="Normalny1"/>
    <w:pPr>
      <w:keepNext/>
    </w:pPr>
    <w:rPr>
      <w:b/>
      <w:sz w:val="16"/>
    </w:rPr>
  </w:style>
  <w:style w:type="paragraph" w:customStyle="1" w:styleId="Address">
    <w:name w:val="Address"/>
    <w:basedOn w:val="Normalny1"/>
    <w:rPr>
      <w:i/>
    </w:rPr>
  </w:style>
  <w:style w:type="paragraph" w:customStyle="1" w:styleId="Blockquote">
    <w:name w:val="Blockquote"/>
    <w:basedOn w:val="Normalny1"/>
    <w:pPr>
      <w:ind w:left="360" w:right="360"/>
    </w:pPr>
  </w:style>
  <w:style w:type="paragraph" w:customStyle="1" w:styleId="Preformatted">
    <w:name w:val="Preformatted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4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Zadora</dc:creator>
  <cp:keywords/>
  <cp:lastModifiedBy>Anna Matoga</cp:lastModifiedBy>
  <cp:revision>2</cp:revision>
  <cp:lastPrinted>1995-11-21T16:41:00Z</cp:lastPrinted>
  <dcterms:created xsi:type="dcterms:W3CDTF">2023-11-20T08:36:00Z</dcterms:created>
  <dcterms:modified xsi:type="dcterms:W3CDTF">2023-11-20T08:36:00Z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