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2DB6" w14:textId="77777777" w:rsidR="00BF257D" w:rsidRDefault="003B4653">
      <w:pPr>
        <w:pStyle w:val="Standard"/>
        <w:tabs>
          <w:tab w:val="left" w:pos="-2122"/>
        </w:tabs>
        <w:jc w:val="right"/>
        <w:rPr>
          <w:rFonts w:ascii="Arial" w:eastAsia="Tahoma" w:hAnsi="Arial" w:cs="Tahoma"/>
        </w:rPr>
      </w:pPr>
      <w:r>
        <w:rPr>
          <w:rFonts w:ascii="Arial" w:eastAsia="Tahoma" w:hAnsi="Arial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ahoma" w:hAnsi="Arial" w:cs="Tahoma"/>
        </w:rPr>
        <w:t xml:space="preserve"> </w:t>
      </w:r>
    </w:p>
    <w:p w14:paraId="650B6014" w14:textId="77777777" w:rsidR="00BF257D" w:rsidRDefault="003B4653">
      <w:pPr>
        <w:pStyle w:val="Standard"/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</w:t>
      </w:r>
    </w:p>
    <w:p w14:paraId="0071CB9E" w14:textId="77777777" w:rsidR="00BF257D" w:rsidRDefault="003B4653">
      <w:pPr>
        <w:pStyle w:val="Standard"/>
        <w:spacing w:line="360" w:lineRule="auto"/>
        <w:jc w:val="center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OGŁOSZENIE O KONKURSIE</w:t>
      </w:r>
    </w:p>
    <w:p w14:paraId="289D128A" w14:textId="4EFC52B2" w:rsidR="00BF257D" w:rsidRDefault="003B4653">
      <w:pPr>
        <w:pStyle w:val="Standard"/>
        <w:spacing w:line="360" w:lineRule="auto"/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Burmistrz Miasta i Gminy Myślenice ogłasza konkurs na kandydata na stanowisko</w:t>
      </w:r>
      <w:r w:rsidR="001F6F77">
        <w:rPr>
          <w:rFonts w:ascii="Arial" w:hAnsi="Arial" w:cs="Tahoma"/>
          <w:b/>
          <w:bCs/>
        </w:rPr>
        <w:t> </w:t>
      </w:r>
      <w:r>
        <w:rPr>
          <w:rFonts w:ascii="Arial" w:hAnsi="Arial" w:cs="Tahoma"/>
          <w:b/>
          <w:bCs/>
        </w:rPr>
        <w:t>dyrektora:</w:t>
      </w:r>
    </w:p>
    <w:p w14:paraId="2CDCFD12" w14:textId="77777777" w:rsidR="00BF257D" w:rsidRDefault="00BF257D">
      <w:pPr>
        <w:pStyle w:val="Standard"/>
        <w:spacing w:line="360" w:lineRule="auto"/>
        <w:jc w:val="center"/>
        <w:rPr>
          <w:rFonts w:ascii="Arial" w:hAnsi="Arial" w:cs="Tahoma"/>
          <w:b/>
          <w:bCs/>
        </w:rPr>
      </w:pPr>
    </w:p>
    <w:p w14:paraId="4AC653E2" w14:textId="6451FC5B" w:rsidR="00BF257D" w:rsidRPr="008E40A3" w:rsidRDefault="00416BF9" w:rsidP="008A3ACD">
      <w:pPr>
        <w:numPr>
          <w:ilvl w:val="0"/>
          <w:numId w:val="16"/>
        </w:numPr>
        <w:jc w:val="both"/>
        <w:rPr>
          <w:rFonts w:ascii="Arial" w:hAnsi="Arial" w:cs="Tahoma"/>
        </w:rPr>
      </w:pPr>
      <w:r w:rsidRPr="008A3ACD">
        <w:rPr>
          <w:rFonts w:ascii="Arial" w:eastAsia="Tahoma" w:hAnsi="Arial"/>
        </w:rPr>
        <w:t xml:space="preserve">Szkoły Podstawowej Nr </w:t>
      </w:r>
      <w:r w:rsidR="008A3ACD" w:rsidRPr="008A3ACD">
        <w:rPr>
          <w:rFonts w:ascii="Arial" w:eastAsia="Tahoma" w:hAnsi="Arial"/>
        </w:rPr>
        <w:t>2</w:t>
      </w:r>
      <w:r w:rsidRPr="008A3ACD">
        <w:rPr>
          <w:rFonts w:ascii="Arial" w:eastAsia="Tahoma" w:hAnsi="Arial"/>
        </w:rPr>
        <w:t xml:space="preserve"> </w:t>
      </w:r>
      <w:r w:rsidR="008A3ACD">
        <w:rPr>
          <w:rFonts w:ascii="Arial" w:hAnsi="Arial"/>
        </w:rPr>
        <w:t xml:space="preserve">im. </w:t>
      </w:r>
      <w:r w:rsidR="008A3ACD" w:rsidRPr="008A3ACD">
        <w:rPr>
          <w:rFonts w:ascii="Arial" w:hAnsi="Arial"/>
        </w:rPr>
        <w:t>Bohaterów Westerplatte w Myślenicach, 32-400 Myślenice, ul. Żeromskiego 2.</w:t>
      </w:r>
    </w:p>
    <w:p w14:paraId="188A9D88" w14:textId="77777777" w:rsidR="008E40A3" w:rsidRPr="008A3ACD" w:rsidRDefault="008E40A3" w:rsidP="008E40A3">
      <w:pPr>
        <w:ind w:left="720"/>
        <w:jc w:val="both"/>
        <w:rPr>
          <w:rFonts w:ascii="Arial" w:hAnsi="Arial" w:cs="Tahoma"/>
        </w:rPr>
      </w:pPr>
    </w:p>
    <w:p w14:paraId="358CE5E9" w14:textId="1B52D56C" w:rsidR="00BF257D" w:rsidRDefault="003B4653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Arial" w:hAnsi="Arial" w:cs="Tahoma"/>
        </w:rPr>
        <w:t>Do konkursu może przystąpić osoba, która jest nauczycielem mianowanym lub dyplomowanym spełniająca wymagania określone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(t. j. Dz. U. z 2021 r. poz. 1428) oraz rozporządzeniu Ministra Edukacji Narodowej z dnia 11 sierpnia 2017 r. w sprawie wymagań, jakim powinna odpowiadać osoba zajmująca stanowisko dyrektora oraz inne stanowisko kierownicze w</w:t>
      </w:r>
      <w:r w:rsidR="00416BF9">
        <w:rPr>
          <w:rFonts w:ascii="Arial" w:hAnsi="Arial" w:cs="Tahoma"/>
        </w:rPr>
        <w:t> </w:t>
      </w:r>
      <w:r>
        <w:rPr>
          <w:rFonts w:ascii="Arial" w:hAnsi="Arial" w:cs="Tahoma"/>
        </w:rPr>
        <w:t>publicznym przedszkolu, publicznej szkole podstawowej, publicznej szkole ponadpodstawowej oraz publicznej placówce (t. j. Dz. U. z 202</w:t>
      </w:r>
      <w:r w:rsidR="00416BF9">
        <w:rPr>
          <w:rFonts w:ascii="Arial" w:hAnsi="Arial" w:cs="Tahoma"/>
        </w:rPr>
        <w:t>3</w:t>
      </w:r>
      <w:r>
        <w:rPr>
          <w:rFonts w:ascii="Arial" w:hAnsi="Arial" w:cs="Tahoma"/>
        </w:rPr>
        <w:t xml:space="preserve"> r. poz. </w:t>
      </w:r>
      <w:r w:rsidR="00416BF9">
        <w:rPr>
          <w:rFonts w:ascii="Arial" w:hAnsi="Arial" w:cs="Tahoma"/>
        </w:rPr>
        <w:t>2578)</w:t>
      </w:r>
      <w:r>
        <w:rPr>
          <w:rFonts w:ascii="Arial" w:hAnsi="Arial" w:cs="Tahoma"/>
        </w:rPr>
        <w:t xml:space="preserve"> tj.:</w:t>
      </w:r>
    </w:p>
    <w:p w14:paraId="795CE931" w14:textId="77777777" w:rsidR="00BF257D" w:rsidRDefault="00BF257D">
      <w:pPr>
        <w:pStyle w:val="Standard"/>
        <w:jc w:val="both"/>
        <w:rPr>
          <w:rFonts w:ascii="Arial" w:hAnsi="Arial" w:cs="Tahoma"/>
        </w:rPr>
      </w:pPr>
    </w:p>
    <w:p w14:paraId="7C6AFCED" w14:textId="77777777" w:rsidR="00BF257D" w:rsidRDefault="003B4653">
      <w:pPr>
        <w:pStyle w:val="Standard"/>
        <w:numPr>
          <w:ilvl w:val="0"/>
          <w:numId w:val="9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Posiada wykształcenie wyższe i tytuł zawodowy magister, magister inżynier lub równorzędny, oraz przygotowanie pedagogiczne i kwalifikacje do zajmowania stanowiska nauczyciela w danym przedszkolu lub szkole.</w:t>
      </w:r>
    </w:p>
    <w:p w14:paraId="2F760151" w14:textId="77777777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Ukończyła studia pierwszego stopnia, studia drugiego stopnia, jednolite studia magisterskie lub studia podyplomowe, z zakresu zarządzania albo kurs kwalifikacyjny z zakresu zarządzania oświatą prowadzony zgodnie z przepisami         w sprawie placówek doskonalenia nauczycieli.</w:t>
      </w:r>
    </w:p>
    <w:p w14:paraId="388FF9AF" w14:textId="77777777" w:rsidR="00011E9A" w:rsidRPr="00011E9A" w:rsidRDefault="003B4653" w:rsidP="00011E9A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Posiada co najmniej pięcioletni staż pracy pedagogicznej na stanowisku nauczyciela lub pięcioletni staż pracy dydaktycznej na stanowisku nauczyciela akademickiego</w:t>
      </w:r>
      <w:r w:rsidR="00A24083">
        <w:rPr>
          <w:rFonts w:ascii="Arial" w:hAnsi="Arial" w:cs="Tahoma"/>
        </w:rPr>
        <w:t>.</w:t>
      </w:r>
    </w:p>
    <w:p w14:paraId="064DE6B8" w14:textId="4A09E6BE" w:rsidR="00C400C8" w:rsidRPr="00011E9A" w:rsidRDefault="003B4653" w:rsidP="00011E9A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/>
        </w:rPr>
      </w:pPr>
      <w:r w:rsidRPr="00011E9A">
        <w:rPr>
          <w:rFonts w:ascii="Arial" w:hAnsi="Arial"/>
        </w:rPr>
        <w:t xml:space="preserve">Uzyskała </w:t>
      </w:r>
      <w:r w:rsidR="00011E9A" w:rsidRPr="00011E9A">
        <w:rPr>
          <w:rFonts w:ascii="Arial" w:hAnsi="Arial"/>
          <w:shd w:val="clear" w:color="auto" w:fill="FFFFFF"/>
        </w:rPr>
        <w:t>przed przystąpieniem do konkursu na stanowisko dyrektora albo przed powierzeniem stanowiska dyrektora w przypadku, o którym mowa w </w:t>
      </w:r>
      <w:hyperlink r:id="rId8" w:history="1">
        <w:r w:rsidR="00011E9A" w:rsidRPr="00011E9A">
          <w:rPr>
            <w:rStyle w:val="Hipercze"/>
            <w:rFonts w:ascii="Arial" w:hAnsi="Arial"/>
            <w:color w:val="auto"/>
            <w:u w:val="none"/>
            <w:shd w:val="clear" w:color="auto" w:fill="FFFFFF"/>
          </w:rPr>
          <w:t>art. 63 ust. 11</w:t>
        </w:r>
      </w:hyperlink>
      <w:r w:rsidR="00011E9A" w:rsidRPr="00011E9A">
        <w:rPr>
          <w:rFonts w:ascii="Arial" w:hAnsi="Arial"/>
          <w:shd w:val="clear" w:color="auto" w:fill="FFFFFF"/>
        </w:rPr>
        <w:t> ustawy z dnia 14 grudnia 2016 r. - Prawo oświatowe, jeżeli nie przeprowadzono konkursu, i w przypadku, o którym mowa </w:t>
      </w:r>
      <w:hyperlink r:id="rId9" w:history="1">
        <w:r w:rsidR="00011E9A" w:rsidRPr="00011E9A">
          <w:rPr>
            <w:rStyle w:val="Hipercze"/>
            <w:rFonts w:ascii="Arial" w:hAnsi="Arial"/>
            <w:color w:val="auto"/>
            <w:u w:val="none"/>
            <w:shd w:val="clear" w:color="auto" w:fill="FFFFFF"/>
          </w:rPr>
          <w:t>art. 63 ust. 12</w:t>
        </w:r>
      </w:hyperlink>
      <w:r w:rsidR="00011E9A" w:rsidRPr="00011E9A">
        <w:rPr>
          <w:rFonts w:ascii="Arial" w:hAnsi="Arial"/>
          <w:shd w:val="clear" w:color="auto" w:fill="FFFFFF"/>
        </w:rPr>
        <w:t> tej ustawy</w:t>
      </w:r>
      <w:r w:rsidRPr="00011E9A">
        <w:rPr>
          <w:rFonts w:ascii="Arial" w:hAnsi="Arial"/>
        </w:rPr>
        <w:t>:</w:t>
      </w:r>
    </w:p>
    <w:p w14:paraId="37869DC0" w14:textId="77777777" w:rsidR="00011E9A" w:rsidRDefault="003B4653" w:rsidP="00011E9A">
      <w:pPr>
        <w:pStyle w:val="Standard"/>
        <w:numPr>
          <w:ilvl w:val="0"/>
          <w:numId w:val="10"/>
        </w:numPr>
        <w:tabs>
          <w:tab w:val="left" w:pos="9360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co najmniej bardzo dobrą ocenę pracy w okresie ostatnich pięciu lat pracy </w:t>
      </w:r>
      <w:r w:rsidR="00011E9A">
        <w:rPr>
          <w:rFonts w:ascii="Arial" w:hAnsi="Arial" w:cs="Tahoma"/>
        </w:rPr>
        <w:t>albo</w:t>
      </w:r>
    </w:p>
    <w:p w14:paraId="2FCA53C8" w14:textId="06960182" w:rsidR="00BF257D" w:rsidRPr="008E40A3" w:rsidRDefault="003B4653" w:rsidP="008E40A3">
      <w:pPr>
        <w:pStyle w:val="Standard"/>
        <w:numPr>
          <w:ilvl w:val="0"/>
          <w:numId w:val="10"/>
        </w:numPr>
        <w:tabs>
          <w:tab w:val="left" w:pos="9360"/>
        </w:tabs>
        <w:jc w:val="both"/>
        <w:rPr>
          <w:rFonts w:hint="eastAsia"/>
        </w:rPr>
      </w:pPr>
      <w:r w:rsidRPr="00011E9A">
        <w:rPr>
          <w:rFonts w:ascii="Arial" w:hAnsi="Arial" w:cs="Tahoma"/>
        </w:rPr>
        <w:t>w przypadku nauczyciela akademickiego – pozytywną ocenę pracy w okresie ostatnich czterech lat pracy w uczelni.</w:t>
      </w:r>
    </w:p>
    <w:p w14:paraId="7FFCEE41" w14:textId="77777777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Spełnia warunki zdrowotne niezbędne do wykonywania pracy na stanowisku kierowniczym.</w:t>
      </w:r>
    </w:p>
    <w:p w14:paraId="254D2236" w14:textId="77777777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Ma pełną zdolność do czynności prawnych i korzysta z pełni praw publicznych.</w:t>
      </w:r>
    </w:p>
    <w:p w14:paraId="1B2628FE" w14:textId="4A45579E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hint="eastAsia"/>
        </w:rPr>
      </w:pPr>
      <w:r>
        <w:rPr>
          <w:rFonts w:ascii="Arial" w:hAnsi="Arial" w:cs="Tahoma"/>
        </w:rPr>
        <w:t>Nie by</w:t>
      </w:r>
      <w:r w:rsidR="00781A6E">
        <w:rPr>
          <w:rFonts w:ascii="Arial" w:hAnsi="Arial" w:cs="Tahoma"/>
        </w:rPr>
        <w:t>ł</w:t>
      </w:r>
      <w:r>
        <w:rPr>
          <w:rFonts w:ascii="Arial" w:hAnsi="Arial" w:cs="Tahoma"/>
        </w:rPr>
        <w:t>a prawomocnie ukarana karą dyscyplinarną, o której mowa w art. 76 ust. 1 ustawy z dnia 26 stycznia 1982 r.</w:t>
      </w:r>
      <w:r w:rsidR="00781A6E">
        <w:rPr>
          <w:rFonts w:ascii="Arial" w:hAnsi="Arial" w:cs="Tahoma"/>
        </w:rPr>
        <w:t xml:space="preserve"> – </w:t>
      </w:r>
      <w:r>
        <w:rPr>
          <w:rFonts w:ascii="Arial" w:hAnsi="Arial" w:cs="Tahoma"/>
        </w:rPr>
        <w:t xml:space="preserve">Karta Nauczyciela (t. j. Dz. U. z </w:t>
      </w:r>
      <w:r>
        <w:rPr>
          <w:rFonts w:ascii="Arial" w:hAnsi="Arial" w:cs="Tahoma"/>
          <w:color w:val="000000"/>
        </w:rPr>
        <w:t>202</w:t>
      </w:r>
      <w:r w:rsidR="00E54BAC">
        <w:rPr>
          <w:rFonts w:ascii="Arial" w:hAnsi="Arial" w:cs="Tahoma"/>
          <w:color w:val="000000"/>
        </w:rPr>
        <w:t>3</w:t>
      </w:r>
      <w:r>
        <w:rPr>
          <w:rFonts w:ascii="Arial" w:hAnsi="Arial" w:cs="Tahoma"/>
          <w:color w:val="000000"/>
        </w:rPr>
        <w:t xml:space="preserve"> r. poz. </w:t>
      </w:r>
      <w:r w:rsidR="00E54BAC">
        <w:rPr>
          <w:rFonts w:ascii="Arial" w:hAnsi="Arial" w:cs="Tahoma"/>
          <w:color w:val="000000"/>
        </w:rPr>
        <w:t>984</w:t>
      </w:r>
      <w:r w:rsidR="006A118B">
        <w:rPr>
          <w:rFonts w:ascii="Arial" w:hAnsi="Arial" w:cs="Tahoma"/>
          <w:color w:val="000000"/>
        </w:rPr>
        <w:t xml:space="preserve"> ze zm.</w:t>
      </w:r>
      <w:r w:rsidR="00E54BAC">
        <w:rPr>
          <w:rFonts w:ascii="Arial" w:hAnsi="Arial" w:cs="Tahoma"/>
          <w:color w:val="000000"/>
        </w:rPr>
        <w:t>)</w:t>
      </w:r>
      <w:r>
        <w:rPr>
          <w:rFonts w:ascii="Arial" w:hAnsi="Arial" w:cs="Tahoma"/>
        </w:rPr>
        <w:t>, a w przypadku nauczyciela akademickiego – karą dyscyplinarną, o której mowa w art. 276 ust. 1 ustawy z dnia 20 lipca 2018 r</w:t>
      </w:r>
      <w:r w:rsidR="001F6F77">
        <w:rPr>
          <w:rFonts w:ascii="Arial" w:hAnsi="Arial" w:cs="Tahoma"/>
        </w:rPr>
        <w:t xml:space="preserve">. – </w:t>
      </w:r>
      <w:r>
        <w:rPr>
          <w:rFonts w:ascii="Arial" w:hAnsi="Arial" w:cs="Tahoma"/>
        </w:rPr>
        <w:t>Prawo o szkolnictwie wyższym i nauce (t. j. Dz. U. z 202</w:t>
      </w:r>
      <w:r w:rsidR="00E54BAC">
        <w:rPr>
          <w:rFonts w:ascii="Arial" w:hAnsi="Arial" w:cs="Tahoma"/>
        </w:rPr>
        <w:t>3</w:t>
      </w:r>
      <w:r>
        <w:rPr>
          <w:rFonts w:ascii="Arial" w:hAnsi="Arial" w:cs="Tahoma"/>
        </w:rPr>
        <w:t xml:space="preserve"> r. </w:t>
      </w:r>
      <w:r w:rsidR="009E0263">
        <w:rPr>
          <w:rFonts w:ascii="Arial" w:hAnsi="Arial" w:cs="Tahoma"/>
        </w:rPr>
        <w:t>p</w:t>
      </w:r>
      <w:r>
        <w:rPr>
          <w:rFonts w:ascii="Arial" w:hAnsi="Arial" w:cs="Tahoma"/>
        </w:rPr>
        <w:t xml:space="preserve">oz. </w:t>
      </w:r>
      <w:r w:rsidR="00E54BAC">
        <w:rPr>
          <w:rFonts w:ascii="Arial" w:hAnsi="Arial" w:cs="Tahoma"/>
        </w:rPr>
        <w:t>742</w:t>
      </w:r>
      <w:r w:rsidR="006A118B">
        <w:rPr>
          <w:rFonts w:ascii="Arial" w:hAnsi="Arial" w:cs="Tahoma"/>
        </w:rPr>
        <w:t xml:space="preserve"> ze zm.</w:t>
      </w:r>
      <w:r w:rsidR="00E54BAC">
        <w:rPr>
          <w:rFonts w:ascii="Arial" w:hAnsi="Arial" w:cs="Tahoma"/>
        </w:rPr>
        <w:t>)</w:t>
      </w:r>
      <w:r w:rsidR="00D6636E">
        <w:rPr>
          <w:rFonts w:ascii="Arial" w:hAnsi="Arial" w:cs="Tahoma"/>
        </w:rPr>
        <w:t xml:space="preserve">lub karą </w:t>
      </w:r>
      <w:r w:rsidR="00D6636E" w:rsidRPr="00D6636E">
        <w:rPr>
          <w:rFonts w:ascii="Arial" w:hAnsi="Arial" w:cs="Tahoma"/>
        </w:rPr>
        <w:t>dyscyplinarną</w:t>
      </w:r>
      <w:r w:rsidR="00D6636E">
        <w:rPr>
          <w:rFonts w:ascii="Arial" w:hAnsi="Arial" w:cs="Tahoma"/>
        </w:rPr>
        <w:t>,</w:t>
      </w:r>
      <w:r w:rsidR="00D6636E" w:rsidRPr="00D6636E">
        <w:rPr>
          <w:rFonts w:ascii="Arial" w:hAnsi="Arial" w:cs="Tahoma"/>
        </w:rPr>
        <w:t xml:space="preserve"> o której mowa w </w:t>
      </w:r>
      <w:r w:rsidR="00D6636E">
        <w:rPr>
          <w:rFonts w:ascii="Arial" w:hAnsi="Arial" w:cs="Tahoma"/>
        </w:rPr>
        <w:t xml:space="preserve">art.140 ust. 1 </w:t>
      </w:r>
      <w:r w:rsidR="00D6636E" w:rsidRPr="00D6636E">
        <w:rPr>
          <w:rFonts w:ascii="Arial" w:hAnsi="Arial" w:cs="Tahoma"/>
        </w:rPr>
        <w:t>ustawy z dnia 27 lipca 2005 r</w:t>
      </w:r>
      <w:r w:rsidR="00D6636E">
        <w:rPr>
          <w:rFonts w:ascii="Arial" w:hAnsi="Arial" w:cs="Tahoma"/>
        </w:rPr>
        <w:t xml:space="preserve">. </w:t>
      </w:r>
      <w:r w:rsidR="00B24198">
        <w:rPr>
          <w:rFonts w:ascii="Arial" w:hAnsi="Arial" w:cs="Tahoma"/>
        </w:rPr>
        <w:t>–</w:t>
      </w:r>
      <w:r w:rsidR="00D6636E">
        <w:rPr>
          <w:rFonts w:ascii="Arial" w:hAnsi="Arial" w:cs="Tahoma"/>
        </w:rPr>
        <w:t xml:space="preserve"> </w:t>
      </w:r>
      <w:r w:rsidR="00B24198">
        <w:rPr>
          <w:rFonts w:ascii="Arial" w:hAnsi="Arial" w:cs="Tahoma"/>
        </w:rPr>
        <w:t>P</w:t>
      </w:r>
      <w:r w:rsidR="00D6636E" w:rsidRPr="00D6636E">
        <w:rPr>
          <w:rFonts w:ascii="Arial" w:hAnsi="Arial" w:cs="Tahoma"/>
        </w:rPr>
        <w:t>rawo o szkolnictwie wyższym</w:t>
      </w:r>
      <w:r w:rsidR="00D6636E">
        <w:rPr>
          <w:rFonts w:ascii="Arial" w:hAnsi="Arial" w:cs="Tahoma"/>
        </w:rPr>
        <w:t xml:space="preserve">  (Dz. U. z</w:t>
      </w:r>
      <w:r w:rsidR="00D6636E" w:rsidRPr="00D6636E">
        <w:rPr>
          <w:rFonts w:ascii="Arial" w:hAnsi="Arial" w:cs="Tahoma"/>
        </w:rPr>
        <w:t xml:space="preserve"> 2017 r</w:t>
      </w:r>
      <w:r w:rsidR="00D6636E">
        <w:rPr>
          <w:rFonts w:ascii="Arial" w:hAnsi="Arial" w:cs="Tahoma"/>
        </w:rPr>
        <w:t>. p</w:t>
      </w:r>
      <w:r w:rsidR="00D6636E" w:rsidRPr="00D6636E">
        <w:rPr>
          <w:rFonts w:ascii="Arial" w:hAnsi="Arial" w:cs="Tahoma"/>
        </w:rPr>
        <w:t>oz</w:t>
      </w:r>
      <w:r w:rsidR="00D6636E">
        <w:rPr>
          <w:rFonts w:ascii="Arial" w:hAnsi="Arial" w:cs="Tahoma"/>
        </w:rPr>
        <w:t xml:space="preserve">. </w:t>
      </w:r>
      <w:r w:rsidR="00D6636E" w:rsidRPr="00D6636E">
        <w:rPr>
          <w:rFonts w:ascii="Arial" w:hAnsi="Arial" w:cs="Tahoma"/>
        </w:rPr>
        <w:t>2183 ze zm</w:t>
      </w:r>
      <w:r w:rsidR="00D6636E">
        <w:rPr>
          <w:rFonts w:ascii="Arial" w:hAnsi="Arial" w:cs="Tahoma"/>
        </w:rPr>
        <w:t>.)</w:t>
      </w:r>
      <w:r w:rsidR="00E54BAC" w:rsidRPr="00E54BAC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Tahoma"/>
        </w:rPr>
        <w:t>oraz nie toczy się przeciwko niemu postępowanie dyscyplinarne.</w:t>
      </w:r>
    </w:p>
    <w:p w14:paraId="21FF54AB" w14:textId="77777777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Nie była skazana prawomocnym wyrokiem za umyślne przestępstwo lub umyślne przestępstwo skarbowe.</w:t>
      </w:r>
    </w:p>
    <w:p w14:paraId="5B5FE708" w14:textId="77777777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lastRenderedPageBreak/>
        <w:t>Nie toczy się przeciwko niej postępowanie o przestępstwo ścigane z oskarżenia publicznego.</w:t>
      </w:r>
    </w:p>
    <w:p w14:paraId="092EFF9E" w14:textId="4012B838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Nie była karana zakazem pełnienia funkcji związanych z dysponowaniem środkami publicznymi, o którym mowa w art. 31 ust. 1 pkt 4 ustawy z dnia 17 grudnia 2004 r. </w:t>
      </w:r>
      <w:r w:rsidR="00BC30F4">
        <w:rPr>
          <w:rFonts w:ascii="Arial" w:hAnsi="Arial" w:cs="Tahoma"/>
        </w:rPr>
        <w:t xml:space="preserve">  </w:t>
      </w:r>
      <w:r>
        <w:rPr>
          <w:rFonts w:ascii="Arial" w:hAnsi="Arial" w:cs="Tahoma"/>
        </w:rPr>
        <w:t xml:space="preserve">o odpowiedzialności za naruszenie dyscypliny finansów publicznych (t. j. Dz. U.       </w:t>
      </w:r>
      <w:r w:rsidR="00BC30F4">
        <w:rPr>
          <w:rFonts w:ascii="Arial" w:hAnsi="Arial" w:cs="Tahoma"/>
        </w:rPr>
        <w:t xml:space="preserve">    </w:t>
      </w:r>
      <w:r>
        <w:rPr>
          <w:rFonts w:ascii="Arial" w:hAnsi="Arial" w:cs="Tahoma"/>
        </w:rPr>
        <w:t>z 202</w:t>
      </w:r>
      <w:r w:rsidR="00EB4D5A">
        <w:rPr>
          <w:rFonts w:ascii="Arial" w:hAnsi="Arial" w:cs="Tahoma"/>
        </w:rPr>
        <w:t>4</w:t>
      </w:r>
      <w:r>
        <w:rPr>
          <w:rFonts w:ascii="Arial" w:hAnsi="Arial" w:cs="Tahoma"/>
        </w:rPr>
        <w:t xml:space="preserve"> r. poz. </w:t>
      </w:r>
      <w:r w:rsidR="00EB4D5A">
        <w:rPr>
          <w:rFonts w:ascii="Arial" w:hAnsi="Arial" w:cs="Tahoma"/>
        </w:rPr>
        <w:t>104).</w:t>
      </w:r>
    </w:p>
    <w:p w14:paraId="6B10FE7A" w14:textId="535B6031" w:rsidR="00BF257D" w:rsidRDefault="003B4653">
      <w:pPr>
        <w:pStyle w:val="Standard"/>
        <w:numPr>
          <w:ilvl w:val="0"/>
          <w:numId w:val="3"/>
        </w:numPr>
        <w:tabs>
          <w:tab w:val="left" w:pos="9360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W przypadku cudzoziemca – posiada znajomość języka polskiego poświadczoną na zasadach określonych w ustawie z dnia 7 października 1999 r. o języku polskim (t. j. Dz. U. z 2021 r. poz. </w:t>
      </w:r>
      <w:r w:rsidRPr="00E54BAC">
        <w:rPr>
          <w:rFonts w:ascii="Arial" w:hAnsi="Arial"/>
        </w:rPr>
        <w:t>672</w:t>
      </w:r>
      <w:r w:rsidR="00E54BAC" w:rsidRPr="00E54BAC">
        <w:rPr>
          <w:rFonts w:ascii="Arial" w:hAnsi="Arial"/>
          <w:shd w:val="clear" w:color="auto" w:fill="FFFFFF"/>
        </w:rPr>
        <w:t xml:space="preserve"> </w:t>
      </w:r>
      <w:r w:rsidR="006A118B">
        <w:rPr>
          <w:rFonts w:ascii="Arial" w:hAnsi="Arial"/>
          <w:shd w:val="clear" w:color="auto" w:fill="FFFFFF"/>
        </w:rPr>
        <w:t>ze zm.</w:t>
      </w:r>
      <w:r w:rsidRPr="00E54BAC">
        <w:rPr>
          <w:rFonts w:ascii="Arial" w:hAnsi="Arial"/>
        </w:rPr>
        <w:t>),</w:t>
      </w:r>
      <w:r w:rsidRPr="00E54BAC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>ukończyła studia pierwszego stopnia, studia drugiego stopnia lub jednolite studia magisterskie, na kierunku filologia polska, lub jest tłumaczem przysięgłym języka polskiego.</w:t>
      </w:r>
    </w:p>
    <w:p w14:paraId="05FF835D" w14:textId="77777777" w:rsidR="00BF257D" w:rsidRDefault="00BF257D">
      <w:pPr>
        <w:pStyle w:val="Standard"/>
        <w:tabs>
          <w:tab w:val="left" w:pos="8640"/>
        </w:tabs>
        <w:jc w:val="both"/>
        <w:rPr>
          <w:rFonts w:ascii="Arial" w:hAnsi="Arial" w:cs="Tahoma"/>
        </w:rPr>
      </w:pPr>
    </w:p>
    <w:p w14:paraId="365F2FC6" w14:textId="77777777" w:rsidR="00BF257D" w:rsidRDefault="003B4653">
      <w:pPr>
        <w:pStyle w:val="Standard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Stanowisko dyrektora publicznego przedszkola, publicznej szkoły i publicznej placówki oraz zespołu publicznych przedszkoli, publicznych szkół lub publicznych placówek może zajmować osoba niebędąca nauczycielem, która spełnia łącznie następujące wymagania:</w:t>
      </w:r>
    </w:p>
    <w:p w14:paraId="676F5BB5" w14:textId="77777777" w:rsidR="008E40A3" w:rsidRDefault="008E40A3" w:rsidP="008E40A3">
      <w:pPr>
        <w:pStyle w:val="Standard"/>
        <w:tabs>
          <w:tab w:val="left" w:pos="5040"/>
        </w:tabs>
        <w:ind w:left="720"/>
        <w:jc w:val="both"/>
        <w:rPr>
          <w:rFonts w:ascii="Arial" w:hAnsi="Arial" w:cs="Tahoma"/>
        </w:rPr>
      </w:pPr>
    </w:p>
    <w:p w14:paraId="7CB8801D" w14:textId="5166DFC4" w:rsidR="00BF257D" w:rsidRDefault="003B4653">
      <w:pPr>
        <w:pStyle w:val="Standard"/>
        <w:numPr>
          <w:ilvl w:val="0"/>
          <w:numId w:val="11"/>
        </w:numPr>
        <w:tabs>
          <w:tab w:val="left" w:pos="5040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Posiada obywatelstwo polskie, z tym że wymóg ten nie dotyczy obywateli państw członkowskich </w:t>
      </w:r>
      <w:r w:rsidR="001F6F77">
        <w:rPr>
          <w:rFonts w:ascii="Arial" w:hAnsi="Arial" w:cs="Tahoma"/>
        </w:rPr>
        <w:t>Unii Europejskiej</w:t>
      </w:r>
      <w:r>
        <w:rPr>
          <w:rFonts w:ascii="Arial" w:hAnsi="Arial" w:cs="Tahoma"/>
        </w:rPr>
        <w:t>, państw członkowskich Europejskiego Porozumienia o Wolnym Handlu (EFTA)</w:t>
      </w:r>
      <w:r w:rsidR="00443C67">
        <w:rPr>
          <w:rFonts w:ascii="Arial" w:hAnsi="Arial" w:cs="Tahoma"/>
        </w:rPr>
        <w:t xml:space="preserve"> – </w:t>
      </w:r>
      <w:r>
        <w:rPr>
          <w:rFonts w:ascii="Arial" w:hAnsi="Arial" w:cs="Tahoma"/>
        </w:rPr>
        <w:t>stron umowy o Europejskim Obszarze Gospodarczym oraz Konfederacji Szwajcarskiej.</w:t>
      </w:r>
    </w:p>
    <w:p w14:paraId="4D17D9C9" w14:textId="77777777" w:rsidR="00BF257D" w:rsidRDefault="003B4653">
      <w:pPr>
        <w:pStyle w:val="Standard"/>
        <w:numPr>
          <w:ilvl w:val="0"/>
          <w:numId w:val="11"/>
        </w:numPr>
        <w:tabs>
          <w:tab w:val="left" w:pos="5040"/>
        </w:tabs>
        <w:jc w:val="both"/>
        <w:rPr>
          <w:rFonts w:hint="eastAsia"/>
        </w:rPr>
      </w:pPr>
      <w:r>
        <w:rPr>
          <w:rFonts w:ascii="Arial" w:hAnsi="Arial" w:cs="Tahoma"/>
        </w:rPr>
        <w:t>Posiada wykształcenie wyższe i tytuł zawodowy magister, magister inżynier lub równorzędny.</w:t>
      </w:r>
    </w:p>
    <w:p w14:paraId="270ADA99" w14:textId="77777777" w:rsidR="00BF257D" w:rsidRDefault="003B4653">
      <w:pPr>
        <w:pStyle w:val="Standard"/>
        <w:numPr>
          <w:ilvl w:val="0"/>
          <w:numId w:val="11"/>
        </w:numPr>
        <w:tabs>
          <w:tab w:val="left" w:pos="5040"/>
        </w:tabs>
        <w:jc w:val="both"/>
        <w:rPr>
          <w:rFonts w:hint="eastAsia"/>
        </w:rPr>
      </w:pPr>
      <w:r>
        <w:rPr>
          <w:rFonts w:ascii="Arial" w:hAnsi="Arial" w:cs="Tahoma"/>
        </w:rPr>
        <w:t>Posiada co najmniej pięcioletni staż pracy, w tym co najmniej dwuletni staż pracy na</w:t>
      </w:r>
      <w:r>
        <w:rPr>
          <w:rFonts w:ascii="Arial" w:eastAsia="Tahoma" w:hAnsi="Arial" w:cs="Tahoma"/>
        </w:rPr>
        <w:t xml:space="preserve"> </w:t>
      </w:r>
      <w:r>
        <w:rPr>
          <w:rFonts w:ascii="Arial" w:hAnsi="Arial" w:cs="Tahoma"/>
        </w:rPr>
        <w:t>stanowisku kierowniczym.</w:t>
      </w:r>
    </w:p>
    <w:p w14:paraId="6670EC9B" w14:textId="1B955BE9" w:rsidR="00BF257D" w:rsidRDefault="003B4653">
      <w:pPr>
        <w:pStyle w:val="Standard"/>
        <w:numPr>
          <w:ilvl w:val="0"/>
          <w:numId w:val="11"/>
        </w:numPr>
        <w:tabs>
          <w:tab w:val="left" w:pos="504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Nie toczy się przeciwko niej postępowanie o przestępstwo ścigane z oskarżenia publicznego lub postępowanie dyscyplinarne.</w:t>
      </w:r>
    </w:p>
    <w:p w14:paraId="1531EC06" w14:textId="4BF3C7F2" w:rsidR="00BF257D" w:rsidRDefault="003B4653">
      <w:pPr>
        <w:pStyle w:val="Standard"/>
        <w:numPr>
          <w:ilvl w:val="0"/>
          <w:numId w:val="11"/>
        </w:numPr>
        <w:tabs>
          <w:tab w:val="left" w:pos="5040"/>
        </w:tabs>
        <w:jc w:val="both"/>
        <w:rPr>
          <w:rFonts w:hint="eastAsia"/>
        </w:rPr>
      </w:pPr>
      <w:r>
        <w:rPr>
          <w:rFonts w:ascii="Arial" w:hAnsi="Arial" w:cs="Tahoma"/>
        </w:rPr>
        <w:t>Spełnia wymagania określone w ust. I pkt 2, 5, 6, 8, 10 i 11.</w:t>
      </w:r>
    </w:p>
    <w:p w14:paraId="3738635E" w14:textId="77777777" w:rsidR="00BF257D" w:rsidRDefault="00BF257D">
      <w:pPr>
        <w:pStyle w:val="Standard"/>
        <w:tabs>
          <w:tab w:val="left" w:pos="5040"/>
        </w:tabs>
        <w:jc w:val="both"/>
        <w:rPr>
          <w:rFonts w:ascii="Arial" w:hAnsi="Arial" w:cs="Tahoma"/>
        </w:rPr>
      </w:pPr>
    </w:p>
    <w:p w14:paraId="0948E80A" w14:textId="77777777" w:rsidR="00BF257D" w:rsidRDefault="00BF257D">
      <w:pPr>
        <w:pStyle w:val="Standard"/>
        <w:tabs>
          <w:tab w:val="left" w:pos="5040"/>
        </w:tabs>
        <w:jc w:val="both"/>
        <w:rPr>
          <w:rFonts w:ascii="Arial" w:hAnsi="Arial" w:cs="Tahoma"/>
        </w:rPr>
      </w:pPr>
    </w:p>
    <w:p w14:paraId="4CFA87C5" w14:textId="5A907212" w:rsidR="00BF257D" w:rsidRDefault="003B4653">
      <w:pPr>
        <w:pStyle w:val="Tekstpodstawowy3"/>
        <w:numPr>
          <w:ilvl w:val="0"/>
          <w:numId w:val="2"/>
        </w:numPr>
        <w:tabs>
          <w:tab w:val="left" w:pos="5040"/>
        </w:tabs>
        <w:jc w:val="both"/>
        <w:rPr>
          <w:rFonts w:ascii="Arial" w:hAnsi="Arial" w:cs="Tahoma"/>
          <w:b w:val="0"/>
          <w:sz w:val="24"/>
        </w:rPr>
      </w:pPr>
      <w:r>
        <w:rPr>
          <w:rFonts w:ascii="Arial" w:hAnsi="Arial" w:cs="Tahoma"/>
          <w:b w:val="0"/>
          <w:sz w:val="24"/>
        </w:rPr>
        <w:t>Oferty osób przystępujących do konkursu powinny zawierać:</w:t>
      </w:r>
    </w:p>
    <w:p w14:paraId="42377CFD" w14:textId="77777777" w:rsidR="00BF257D" w:rsidRDefault="00BF257D">
      <w:pPr>
        <w:pStyle w:val="Standard"/>
        <w:tabs>
          <w:tab w:val="left" w:pos="1920"/>
        </w:tabs>
        <w:jc w:val="both"/>
        <w:rPr>
          <w:rFonts w:ascii="Arial" w:hAnsi="Arial" w:cs="Tahoma"/>
        </w:rPr>
      </w:pPr>
    </w:p>
    <w:p w14:paraId="65C2C961" w14:textId="170EF18C" w:rsidR="00BF257D" w:rsidRDefault="003B4653" w:rsidP="00917ACE">
      <w:pPr>
        <w:pStyle w:val="Standard"/>
        <w:numPr>
          <w:ilvl w:val="0"/>
          <w:numId w:val="12"/>
        </w:numPr>
        <w:tabs>
          <w:tab w:val="left" w:pos="1920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Uzasadnienie przystąpienia do konkursu oraz koncepcję funkcjonowania i rozwoju </w:t>
      </w:r>
      <w:r w:rsidR="00917ACE">
        <w:rPr>
          <w:rFonts w:ascii="Arial" w:hAnsi="Arial" w:cs="Tahoma"/>
        </w:rPr>
        <w:t>publicznego</w:t>
      </w:r>
      <w:r w:rsidR="00917ACE">
        <w:rPr>
          <w:rFonts w:ascii="Arial" w:eastAsia="Tahoma" w:hAnsi="Arial" w:cs="Tahoma"/>
        </w:rPr>
        <w:t xml:space="preserve"> </w:t>
      </w:r>
      <w:r w:rsidR="00917ACE">
        <w:rPr>
          <w:rFonts w:ascii="Arial" w:hAnsi="Arial" w:cs="Tahoma"/>
        </w:rPr>
        <w:t xml:space="preserve">przedszkola lub </w:t>
      </w:r>
      <w:r w:rsidRPr="00917ACE">
        <w:rPr>
          <w:rFonts w:ascii="Arial" w:hAnsi="Arial" w:cs="Tahoma"/>
        </w:rPr>
        <w:t>publicznej szkoły</w:t>
      </w:r>
      <w:r w:rsidR="00917ACE">
        <w:rPr>
          <w:rFonts w:ascii="Arial" w:hAnsi="Arial" w:cs="Tahoma"/>
        </w:rPr>
        <w:t>.</w:t>
      </w:r>
    </w:p>
    <w:p w14:paraId="7CB47569" w14:textId="77777777" w:rsidR="00BF257D" w:rsidRDefault="003B4653">
      <w:pPr>
        <w:pStyle w:val="Standard"/>
        <w:numPr>
          <w:ilvl w:val="0"/>
          <w:numId w:val="12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Życiorys z opisem przebiegu pracy zawodowej, zawierający w szczególności informację o:</w:t>
      </w:r>
    </w:p>
    <w:p w14:paraId="320941EB" w14:textId="77777777" w:rsidR="00BF257D" w:rsidRDefault="003B4653">
      <w:pPr>
        <w:pStyle w:val="Standard"/>
        <w:numPr>
          <w:ilvl w:val="0"/>
          <w:numId w:val="13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stażu pracy pedagogicznej – w przypadku nauczyciela albo</w:t>
      </w:r>
    </w:p>
    <w:p w14:paraId="2832A91E" w14:textId="77777777" w:rsidR="00BF257D" w:rsidRDefault="003B4653">
      <w:pPr>
        <w:pStyle w:val="Standard"/>
        <w:numPr>
          <w:ilvl w:val="0"/>
          <w:numId w:val="13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stażu pracy dydaktycznej – w przypadku nauczyciela akademickiego albo</w:t>
      </w:r>
    </w:p>
    <w:p w14:paraId="758184DD" w14:textId="6D06771C" w:rsidR="00BF257D" w:rsidRPr="002531AE" w:rsidRDefault="003B4653" w:rsidP="002531AE">
      <w:pPr>
        <w:pStyle w:val="Standard"/>
        <w:numPr>
          <w:ilvl w:val="0"/>
          <w:numId w:val="13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stażu pracy, w tym stażu pracy na stanowisku kierowniczym – w przypadku osoby niebędącej nauczycielem.</w:t>
      </w:r>
    </w:p>
    <w:p w14:paraId="04D30DB2" w14:textId="77777777" w:rsidR="00BF257D" w:rsidRDefault="003B4653">
      <w:pPr>
        <w:pStyle w:val="Standard"/>
        <w:numPr>
          <w:ilvl w:val="0"/>
          <w:numId w:val="12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Oświadczenia zawierające następujące dane osobowe kandydata:</w:t>
      </w:r>
    </w:p>
    <w:p w14:paraId="2FC11F6F" w14:textId="77777777" w:rsidR="00BF257D" w:rsidRDefault="003B4653">
      <w:pPr>
        <w:pStyle w:val="Standard"/>
        <w:numPr>
          <w:ilvl w:val="0"/>
          <w:numId w:val="14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imię (imiona) i nazwisko,</w:t>
      </w:r>
    </w:p>
    <w:p w14:paraId="1EDFC0E4" w14:textId="77777777" w:rsidR="00BF257D" w:rsidRDefault="003B4653">
      <w:pPr>
        <w:pStyle w:val="Standard"/>
        <w:numPr>
          <w:ilvl w:val="0"/>
          <w:numId w:val="14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datę i miejsce urodzenia,</w:t>
      </w:r>
    </w:p>
    <w:p w14:paraId="08F79CF5" w14:textId="77777777" w:rsidR="00BF257D" w:rsidRDefault="003B4653">
      <w:pPr>
        <w:pStyle w:val="Standard"/>
        <w:numPr>
          <w:ilvl w:val="0"/>
          <w:numId w:val="14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obywatelstwo,</w:t>
      </w:r>
    </w:p>
    <w:p w14:paraId="1E4D2A57" w14:textId="77777777" w:rsidR="00BF257D" w:rsidRDefault="003B4653">
      <w:pPr>
        <w:pStyle w:val="Standard"/>
        <w:numPr>
          <w:ilvl w:val="0"/>
          <w:numId w:val="14"/>
        </w:numPr>
        <w:tabs>
          <w:tab w:val="left" w:pos="1920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miejsce zamieszkania (adres do korespondencji).</w:t>
      </w:r>
    </w:p>
    <w:p w14:paraId="115DFC16" w14:textId="38F24C60" w:rsidR="00BF257D" w:rsidRDefault="003B4653">
      <w:pPr>
        <w:pStyle w:val="Textbodyindent"/>
        <w:numPr>
          <w:ilvl w:val="0"/>
          <w:numId w:val="12"/>
        </w:numPr>
        <w:tabs>
          <w:tab w:val="left" w:pos="2235"/>
        </w:tabs>
        <w:rPr>
          <w:rFonts w:ascii="Arial" w:hAnsi="Arial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>Poświadczonych przez kandydata za zgodność z oryginałem kopii dokumentów potwierdzających posiadanie wymaganego stażu pracy, o którym mowa w ust. III pkt</w:t>
      </w:r>
      <w:r w:rsidR="002531AE">
        <w:rPr>
          <w:rFonts w:ascii="Arial" w:hAnsi="Arial" w:cs="Tahoma"/>
          <w:sz w:val="24"/>
          <w:szCs w:val="24"/>
        </w:rPr>
        <w:t>) </w:t>
      </w:r>
      <w:r>
        <w:rPr>
          <w:rFonts w:ascii="Arial" w:hAnsi="Arial" w:cs="Tahoma"/>
          <w:sz w:val="24"/>
          <w:szCs w:val="24"/>
        </w:rPr>
        <w:t>2:</w:t>
      </w:r>
      <w:r w:rsidR="002531AE">
        <w:rPr>
          <w:rFonts w:ascii="Arial" w:hAnsi="Arial" w:cs="Tahoma"/>
          <w:sz w:val="24"/>
          <w:szCs w:val="24"/>
        </w:rPr>
        <w:t xml:space="preserve"> </w:t>
      </w:r>
      <w:r>
        <w:rPr>
          <w:rFonts w:ascii="Arial" w:hAnsi="Arial" w:cs="Tahoma"/>
          <w:sz w:val="24"/>
          <w:szCs w:val="24"/>
        </w:rPr>
        <w:t>świadectw pracy, zaświadczeń o zatrudnieniu lub innych dokumentów potwierdzających okres zatrudnienia.</w:t>
      </w:r>
    </w:p>
    <w:p w14:paraId="5D9C9F79" w14:textId="7274FDCB" w:rsidR="00BF257D" w:rsidRDefault="003B4653">
      <w:pPr>
        <w:pStyle w:val="Textbodyindent"/>
        <w:numPr>
          <w:ilvl w:val="0"/>
          <w:numId w:val="12"/>
        </w:numPr>
        <w:tabs>
          <w:tab w:val="left" w:pos="2235"/>
        </w:tabs>
        <w:rPr>
          <w:rFonts w:ascii="Arial" w:hAnsi="Arial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t xml:space="preserve">Poświadczonych przez kandydata za zgodność z oryginałem kopii dokumentów potwierdzających posiadanie wymaganego wykształcenia, w tym dyplomu ukończenia studiów pierwszego stopnia, studiów drugiego stopnia, jednolitych </w:t>
      </w:r>
      <w:r>
        <w:rPr>
          <w:rFonts w:ascii="Arial" w:hAnsi="Arial" w:cs="Tahoma"/>
          <w:sz w:val="24"/>
          <w:szCs w:val="24"/>
        </w:rPr>
        <w:lastRenderedPageBreak/>
        <w:t xml:space="preserve">studiów magisterskich lub świadectwa ukończenia studiów podyplomowych,             </w:t>
      </w:r>
      <w:r w:rsidR="003E16EF">
        <w:rPr>
          <w:rFonts w:ascii="Arial" w:hAnsi="Arial" w:cs="Tahoma"/>
          <w:sz w:val="24"/>
          <w:szCs w:val="24"/>
        </w:rPr>
        <w:t xml:space="preserve">    </w:t>
      </w:r>
      <w:r>
        <w:rPr>
          <w:rFonts w:ascii="Arial" w:hAnsi="Arial" w:cs="Tahoma"/>
          <w:sz w:val="24"/>
          <w:szCs w:val="24"/>
        </w:rPr>
        <w:t xml:space="preserve">z zakresu zarządzania albo świadectwa ukończenia kursu kwalifikacyjnego              </w:t>
      </w:r>
      <w:r w:rsidR="003E16EF">
        <w:rPr>
          <w:rFonts w:ascii="Arial" w:hAnsi="Arial" w:cs="Tahoma"/>
          <w:sz w:val="24"/>
          <w:szCs w:val="24"/>
        </w:rPr>
        <w:t xml:space="preserve">       </w:t>
      </w:r>
      <w:r>
        <w:rPr>
          <w:rFonts w:ascii="Arial" w:hAnsi="Arial" w:cs="Tahoma"/>
          <w:sz w:val="24"/>
          <w:szCs w:val="24"/>
        </w:rPr>
        <w:t>z zakresu zarządzania oświatą.</w:t>
      </w:r>
    </w:p>
    <w:p w14:paraId="5C9EC9BC" w14:textId="2286420B" w:rsidR="00BF257D" w:rsidRDefault="003B4653">
      <w:pPr>
        <w:pStyle w:val="Standard"/>
        <w:numPr>
          <w:ilvl w:val="0"/>
          <w:numId w:val="12"/>
        </w:numPr>
        <w:tabs>
          <w:tab w:val="left" w:pos="2235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W przypadku cudzoziemca – poświadczonej przez kandydata za zgodność               </w:t>
      </w:r>
      <w:r w:rsidR="003E16EF">
        <w:rPr>
          <w:rFonts w:ascii="Arial" w:hAnsi="Arial" w:cs="Tahoma"/>
        </w:rPr>
        <w:t xml:space="preserve">      </w:t>
      </w:r>
      <w:r>
        <w:rPr>
          <w:rFonts w:ascii="Arial" w:hAnsi="Arial" w:cs="Tahoma"/>
        </w:rPr>
        <w:t>z oryginałem kopii:</w:t>
      </w:r>
    </w:p>
    <w:p w14:paraId="52AE16E6" w14:textId="110D3F5F" w:rsidR="00BF257D" w:rsidRDefault="003B4653">
      <w:pPr>
        <w:pStyle w:val="Standard"/>
        <w:numPr>
          <w:ilvl w:val="0"/>
          <w:numId w:val="15"/>
        </w:numPr>
        <w:tabs>
          <w:tab w:val="left" w:pos="2235"/>
        </w:tabs>
        <w:jc w:val="both"/>
        <w:rPr>
          <w:rFonts w:hint="eastAsia"/>
        </w:rPr>
      </w:pPr>
      <w:r>
        <w:rPr>
          <w:rFonts w:ascii="Arial" w:hAnsi="Arial" w:cs="Tahoma"/>
        </w:rPr>
        <w:t xml:space="preserve">dokumentu </w:t>
      </w:r>
      <w:r w:rsidR="001039CD">
        <w:rPr>
          <w:rFonts w:ascii="Arial" w:hAnsi="Arial" w:cs="Tahoma"/>
        </w:rPr>
        <w:t>potwierdzającego</w:t>
      </w:r>
      <w:r>
        <w:rPr>
          <w:rFonts w:ascii="Arial" w:hAnsi="Arial" w:cs="Tahoma"/>
        </w:rPr>
        <w:t xml:space="preserve"> znajomość języka polskiego, o którym mowa</w:t>
      </w:r>
      <w:r w:rsidR="006A118B" w:rsidRPr="006A118B">
        <w:rPr>
          <w:rFonts w:ascii="Arial" w:hAnsi="Arial" w:cs="Tahoma"/>
        </w:rPr>
        <w:t xml:space="preserve"> </w:t>
      </w:r>
      <w:r w:rsidR="006A118B">
        <w:rPr>
          <w:rFonts w:ascii="Arial" w:hAnsi="Arial" w:cs="Tahoma"/>
        </w:rPr>
        <w:t xml:space="preserve">w ustawie z dnia 7 października 1999 r. o języku polskim (t. j. Dz. U. z 2021 r. poz. </w:t>
      </w:r>
      <w:r w:rsidR="006A118B" w:rsidRPr="00E54BAC">
        <w:rPr>
          <w:rFonts w:ascii="Arial" w:hAnsi="Arial"/>
        </w:rPr>
        <w:t>672</w:t>
      </w:r>
      <w:r w:rsidR="006A118B" w:rsidRPr="00E54BAC">
        <w:rPr>
          <w:rFonts w:ascii="Arial" w:hAnsi="Arial"/>
          <w:shd w:val="clear" w:color="auto" w:fill="FFFFFF"/>
        </w:rPr>
        <w:t xml:space="preserve"> </w:t>
      </w:r>
      <w:r w:rsidR="006A118B">
        <w:rPr>
          <w:rFonts w:ascii="Arial" w:hAnsi="Arial"/>
          <w:shd w:val="clear" w:color="auto" w:fill="FFFFFF"/>
        </w:rPr>
        <w:t>ze zm.</w:t>
      </w:r>
      <w:r w:rsidR="006A118B" w:rsidRPr="00E54BAC">
        <w:rPr>
          <w:rFonts w:ascii="Arial" w:hAnsi="Arial"/>
        </w:rPr>
        <w:t>)</w:t>
      </w:r>
      <w:r w:rsidR="003E16EF">
        <w:rPr>
          <w:rFonts w:ascii="Arial" w:hAnsi="Arial" w:cs="Tahoma"/>
        </w:rPr>
        <w:t xml:space="preserve"> </w:t>
      </w:r>
      <w:r w:rsidR="00EF6A39">
        <w:rPr>
          <w:rFonts w:ascii="Arial" w:hAnsi="Arial" w:cs="Tahoma"/>
        </w:rPr>
        <w:t xml:space="preserve">                    </w:t>
      </w:r>
      <w:r>
        <w:rPr>
          <w:rFonts w:ascii="Arial" w:hAnsi="Arial" w:cs="Tahoma"/>
        </w:rPr>
        <w:t>lub</w:t>
      </w:r>
    </w:p>
    <w:p w14:paraId="7BB15B14" w14:textId="77777777" w:rsidR="00BF257D" w:rsidRDefault="003B4653">
      <w:pPr>
        <w:pStyle w:val="Standard"/>
        <w:numPr>
          <w:ilvl w:val="0"/>
          <w:numId w:val="15"/>
        </w:numPr>
        <w:tabs>
          <w:tab w:val="left" w:pos="2235"/>
        </w:tabs>
        <w:jc w:val="both"/>
        <w:rPr>
          <w:rFonts w:hint="eastAsia"/>
        </w:rPr>
      </w:pPr>
      <w:r>
        <w:rPr>
          <w:rFonts w:ascii="Arial" w:hAnsi="Arial" w:cs="Tahoma"/>
        </w:rPr>
        <w:t>dyplomu ukończenia studiów pierwszego stopnia, studiów drugiego stopnia lub jednolitych studiów magisterskich, na kierunku filologia polska lub</w:t>
      </w:r>
    </w:p>
    <w:p w14:paraId="5E001330" w14:textId="77777777" w:rsidR="00BF257D" w:rsidRDefault="003B4653">
      <w:pPr>
        <w:pStyle w:val="Standard"/>
        <w:numPr>
          <w:ilvl w:val="0"/>
          <w:numId w:val="15"/>
        </w:numPr>
        <w:tabs>
          <w:tab w:val="left" w:pos="2235"/>
        </w:tabs>
        <w:jc w:val="both"/>
        <w:rPr>
          <w:rFonts w:ascii="Arial" w:hAnsi="Arial" w:cs="Tahoma"/>
        </w:rPr>
      </w:pPr>
      <w:r>
        <w:rPr>
          <w:rFonts w:ascii="Arial" w:hAnsi="Arial" w:cs="Tahoma"/>
        </w:rPr>
        <w:t>dokumentu potwierdzającego prawo do wykonywania zawodu tłumacza przysięgłego języka polskiego.</w:t>
      </w:r>
    </w:p>
    <w:p w14:paraId="43ECFB45" w14:textId="77777777" w:rsidR="00BF257D" w:rsidRDefault="003B4653">
      <w:pPr>
        <w:pStyle w:val="Standard"/>
        <w:numPr>
          <w:ilvl w:val="0"/>
          <w:numId w:val="12"/>
        </w:numPr>
        <w:tabs>
          <w:tab w:val="left" w:pos="2985"/>
        </w:tabs>
        <w:ind w:left="750" w:hanging="315"/>
        <w:jc w:val="both"/>
        <w:rPr>
          <w:rFonts w:ascii="Arial" w:hAnsi="Arial" w:cs="Tahoma"/>
        </w:rPr>
      </w:pPr>
      <w:r>
        <w:rPr>
          <w:rFonts w:ascii="Arial" w:hAnsi="Arial" w:cs="Tahoma"/>
        </w:rPr>
        <w:t>Poświadczonej przez kandydata za zgodność z oryginałem kopii zaświadczenia lekarskiego o braku przeciwwskazań zdrowotnych do wykonywania pracy na stanowisku kierowniczym.</w:t>
      </w:r>
    </w:p>
    <w:p w14:paraId="75704FF1" w14:textId="5219B8FD" w:rsidR="00BF257D" w:rsidRDefault="003B4653">
      <w:pPr>
        <w:pStyle w:val="Standard"/>
        <w:numPr>
          <w:ilvl w:val="0"/>
          <w:numId w:val="12"/>
        </w:numPr>
        <w:tabs>
          <w:tab w:val="left" w:pos="2972"/>
        </w:tabs>
        <w:ind w:left="737" w:hanging="283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Oświadczenie, że przeciwko kandydatowi nie toczy się postępowanie  </w:t>
      </w:r>
      <w:r w:rsidR="003E16EF">
        <w:rPr>
          <w:rFonts w:ascii="Arial" w:hAnsi="Arial" w:cs="Tahoma"/>
        </w:rPr>
        <w:t xml:space="preserve">                              </w:t>
      </w:r>
      <w:r>
        <w:rPr>
          <w:rFonts w:ascii="Arial" w:hAnsi="Arial" w:cs="Tahoma"/>
        </w:rPr>
        <w:t>o przestępstwo ścigane z oskarżenia publicznego lub postępowanie dyscyplinarne.</w:t>
      </w:r>
    </w:p>
    <w:p w14:paraId="70B7D47F" w14:textId="77777777" w:rsidR="00BF257D" w:rsidRDefault="003B4653">
      <w:pPr>
        <w:pStyle w:val="Standard"/>
        <w:numPr>
          <w:ilvl w:val="0"/>
          <w:numId w:val="12"/>
        </w:numPr>
        <w:tabs>
          <w:tab w:val="left" w:pos="2985"/>
        </w:tabs>
        <w:ind w:left="750" w:hanging="315"/>
        <w:jc w:val="both"/>
        <w:rPr>
          <w:rFonts w:ascii="Arial" w:hAnsi="Arial" w:cs="Tahoma"/>
        </w:rPr>
      </w:pPr>
      <w:r>
        <w:rPr>
          <w:rFonts w:ascii="Arial" w:hAnsi="Arial" w:cs="Tahoma"/>
        </w:rPr>
        <w:t>Oświadczenie, że kandydat nie był skazany prawomocnym wyrokiem za umyślne przestępstwo lub umyślne przestępstwo skarbowe.</w:t>
      </w:r>
    </w:p>
    <w:p w14:paraId="57600765" w14:textId="15D5BA34" w:rsidR="00BF257D" w:rsidRDefault="003B4653">
      <w:pPr>
        <w:pStyle w:val="Standard"/>
        <w:numPr>
          <w:ilvl w:val="0"/>
          <w:numId w:val="12"/>
        </w:numPr>
        <w:tabs>
          <w:tab w:val="left" w:pos="795"/>
        </w:tabs>
        <w:ind w:left="750" w:hanging="315"/>
        <w:jc w:val="both"/>
        <w:rPr>
          <w:rFonts w:hint="eastAsia"/>
        </w:rPr>
      </w:pPr>
      <w:r>
        <w:rPr>
          <w:rFonts w:ascii="Arial" w:hAnsi="Arial" w:cs="Tahoma"/>
        </w:rPr>
        <w:t xml:space="preserve"> Oświadczenie, że kandydat nie był karany zakazem pełnienia funkcji związanych    z dysponowaniem środkami publicznymi, o którym mowa w art. 31 ust. 1 pkt 4 ustawy z dnia 17 grudnia 2004 r. o odpowiedzialności za naruszenie dyscypliny finansów publicznych (t. j. Dz. U. z 202</w:t>
      </w:r>
      <w:r w:rsidR="00EB4D5A">
        <w:rPr>
          <w:rFonts w:ascii="Arial" w:hAnsi="Arial" w:cs="Tahoma"/>
        </w:rPr>
        <w:t>4</w:t>
      </w:r>
      <w:r>
        <w:rPr>
          <w:rFonts w:ascii="Arial" w:hAnsi="Arial" w:cs="Tahoma"/>
        </w:rPr>
        <w:t xml:space="preserve"> r. poz. </w:t>
      </w:r>
      <w:r w:rsidR="00EB4D5A">
        <w:rPr>
          <w:rFonts w:ascii="Arial" w:hAnsi="Arial" w:cs="Tahoma"/>
        </w:rPr>
        <w:t>104</w:t>
      </w:r>
      <w:r>
        <w:rPr>
          <w:rFonts w:ascii="Arial" w:hAnsi="Arial" w:cs="Tahoma"/>
        </w:rPr>
        <w:t>).</w:t>
      </w:r>
    </w:p>
    <w:p w14:paraId="1A087FE4" w14:textId="7D25B072" w:rsidR="00BF257D" w:rsidRDefault="003B4653">
      <w:pPr>
        <w:pStyle w:val="Standard"/>
        <w:numPr>
          <w:ilvl w:val="0"/>
          <w:numId w:val="12"/>
        </w:numPr>
        <w:tabs>
          <w:tab w:val="left" w:pos="795"/>
        </w:tabs>
        <w:ind w:left="750" w:hanging="315"/>
        <w:jc w:val="both"/>
        <w:rPr>
          <w:rFonts w:hint="eastAsia"/>
        </w:rPr>
      </w:pPr>
      <w:r>
        <w:rPr>
          <w:rFonts w:ascii="Arial" w:hAnsi="Arial" w:cs="Tahoma"/>
        </w:rPr>
        <w:t xml:space="preserve"> Oświadczenie o dopełnieniu obowiązku, o którym mowa w art. 7 ust. 1 i ust. 3a ustawy z dnia 18 października 2006 r. o ujawnianiu informacji o dokumentach organów bezpieczeństwa państwa z lat 1944 -1990 oraz treści tych dokumentów     </w:t>
      </w:r>
      <w:r w:rsidR="003E16EF">
        <w:rPr>
          <w:rFonts w:ascii="Arial" w:hAnsi="Arial" w:cs="Tahoma"/>
        </w:rPr>
        <w:t xml:space="preserve"> </w:t>
      </w:r>
      <w:r w:rsidR="001039CD">
        <w:rPr>
          <w:rFonts w:ascii="Arial" w:hAnsi="Arial" w:cs="Tahoma"/>
        </w:rPr>
        <w:t xml:space="preserve">  </w:t>
      </w:r>
      <w:r>
        <w:rPr>
          <w:rFonts w:ascii="Arial" w:hAnsi="Arial" w:cs="Tahoma"/>
        </w:rPr>
        <w:t>(t. j. Dz. U. z 202</w:t>
      </w:r>
      <w:r w:rsidR="00EB4D5A">
        <w:rPr>
          <w:rFonts w:ascii="Arial" w:hAnsi="Arial" w:cs="Tahoma"/>
        </w:rPr>
        <w:t>4</w:t>
      </w:r>
      <w:r>
        <w:rPr>
          <w:rFonts w:ascii="Arial" w:hAnsi="Arial" w:cs="Tahoma"/>
        </w:rPr>
        <w:t xml:space="preserve"> r. poz. </w:t>
      </w:r>
      <w:r w:rsidR="00EB4D5A">
        <w:rPr>
          <w:rFonts w:ascii="Arial" w:hAnsi="Arial" w:cs="Tahoma"/>
        </w:rPr>
        <w:t>273</w:t>
      </w:r>
      <w:r>
        <w:rPr>
          <w:rFonts w:ascii="Arial" w:hAnsi="Arial" w:cs="Tahoma"/>
        </w:rPr>
        <w:t>) – w przypadku kandydata na dyrektora publicznej szkoły urodzonego przed 1 sierpnia 1972 r.</w:t>
      </w:r>
    </w:p>
    <w:p w14:paraId="531F0B45" w14:textId="77777777" w:rsidR="00BF257D" w:rsidRDefault="003B4653">
      <w:pPr>
        <w:pStyle w:val="Standard"/>
        <w:numPr>
          <w:ilvl w:val="0"/>
          <w:numId w:val="12"/>
        </w:numPr>
        <w:tabs>
          <w:tab w:val="left" w:pos="795"/>
        </w:tabs>
        <w:ind w:left="750" w:hanging="315"/>
        <w:jc w:val="both"/>
        <w:rPr>
          <w:rFonts w:ascii="Arial" w:hAnsi="Arial" w:cs="Tahoma"/>
        </w:rPr>
      </w:pPr>
      <w:r>
        <w:rPr>
          <w:rFonts w:ascii="Arial" w:eastAsia="Tahoma" w:hAnsi="Arial" w:cs="Tahoma"/>
        </w:rPr>
        <w:t>P</w:t>
      </w:r>
      <w:r>
        <w:rPr>
          <w:rFonts w:ascii="Arial" w:hAnsi="Arial" w:cs="Tahoma"/>
        </w:rPr>
        <w:t>oświadczonej przez kandydata za zgodność z oryginałem kopii aktu nadania stopnia nauczyciela mianowanego lub dyplomowanego – w przypadku nauczyciela.</w:t>
      </w:r>
    </w:p>
    <w:p w14:paraId="69002DCE" w14:textId="77777777" w:rsidR="00BF257D" w:rsidRDefault="003B4653">
      <w:pPr>
        <w:pStyle w:val="Standard"/>
        <w:numPr>
          <w:ilvl w:val="0"/>
          <w:numId w:val="12"/>
        </w:numPr>
        <w:tabs>
          <w:tab w:val="left" w:pos="795"/>
        </w:tabs>
        <w:ind w:left="750" w:hanging="315"/>
        <w:jc w:val="both"/>
        <w:rPr>
          <w:rFonts w:ascii="Arial" w:hAnsi="Arial" w:cs="Tahoma"/>
        </w:rPr>
      </w:pPr>
      <w:r>
        <w:rPr>
          <w:rFonts w:ascii="Arial" w:eastAsia="Tahoma" w:hAnsi="Arial" w:cs="Tahoma"/>
        </w:rPr>
        <w:t>P</w:t>
      </w:r>
      <w:r>
        <w:rPr>
          <w:rFonts w:ascii="Arial" w:hAnsi="Arial" w:cs="Tahoma"/>
        </w:rPr>
        <w:t>oświadczonej przez kandydata za zgodność z oryginałem kopii karty oceny pracy lub oceny dorobku zawodowego – w przypadku nauczyciela i nauczyciela akademickiego.</w:t>
      </w:r>
    </w:p>
    <w:p w14:paraId="46EA2C93" w14:textId="50BA9FA4" w:rsidR="00BF257D" w:rsidRDefault="003B4653">
      <w:pPr>
        <w:pStyle w:val="Standard"/>
        <w:numPr>
          <w:ilvl w:val="0"/>
          <w:numId w:val="12"/>
        </w:numPr>
        <w:tabs>
          <w:tab w:val="left" w:pos="782"/>
        </w:tabs>
        <w:ind w:left="737" w:hanging="340"/>
        <w:jc w:val="both"/>
        <w:rPr>
          <w:rFonts w:hint="eastAsia"/>
        </w:rPr>
      </w:pPr>
      <w:r>
        <w:rPr>
          <w:rFonts w:ascii="Arial" w:hAnsi="Arial" w:cs="Tahoma"/>
        </w:rPr>
        <w:t xml:space="preserve"> Oświadczenie, że kandydat nie był prawomocnie ukarany karą dyscyplinarną,         </w:t>
      </w:r>
      <w:r w:rsidR="003E16EF">
        <w:rPr>
          <w:rFonts w:ascii="Arial" w:hAnsi="Arial" w:cs="Tahoma"/>
        </w:rPr>
        <w:t xml:space="preserve">     </w:t>
      </w:r>
      <w:r>
        <w:rPr>
          <w:rFonts w:ascii="Arial" w:hAnsi="Arial" w:cs="Tahoma"/>
        </w:rPr>
        <w:t xml:space="preserve">o której mowa w art. 76 ust. 1  ustawy z dnia 26 stycznia 1982 r. – Karta Nauczyciela (t. j. Dz. U. z </w:t>
      </w:r>
      <w:r>
        <w:rPr>
          <w:rFonts w:ascii="Arial" w:hAnsi="Arial" w:cs="Tahoma"/>
          <w:color w:val="000000"/>
        </w:rPr>
        <w:t>202</w:t>
      </w:r>
      <w:r w:rsidR="002531AE">
        <w:rPr>
          <w:rFonts w:ascii="Arial" w:hAnsi="Arial" w:cs="Tahoma"/>
          <w:color w:val="000000"/>
        </w:rPr>
        <w:t>3</w:t>
      </w:r>
      <w:r>
        <w:rPr>
          <w:rFonts w:ascii="Arial" w:hAnsi="Arial" w:cs="Tahoma"/>
          <w:color w:val="000000"/>
        </w:rPr>
        <w:t xml:space="preserve"> r. poz. </w:t>
      </w:r>
      <w:r w:rsidR="002531AE">
        <w:rPr>
          <w:rFonts w:ascii="Arial" w:hAnsi="Arial" w:cs="Tahoma"/>
          <w:color w:val="000000"/>
        </w:rPr>
        <w:t>984</w:t>
      </w:r>
      <w:r w:rsidR="00781A6E">
        <w:rPr>
          <w:rFonts w:ascii="Arial" w:hAnsi="Arial" w:cs="Tahoma"/>
          <w:color w:val="000000"/>
        </w:rPr>
        <w:t xml:space="preserve"> ze zm.</w:t>
      </w:r>
      <w:r>
        <w:rPr>
          <w:rFonts w:ascii="Arial" w:hAnsi="Arial" w:cs="Tahoma"/>
        </w:rPr>
        <w:t>), lub karą dyscyplinarną, o której mowa w art. 276 ust. 1 ustawy z dnia 20 lipca 2018 r. – Prawo o szkolnictwie wyższym i nauce</w:t>
      </w:r>
      <w:r w:rsidR="00781A6E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>(t.</w:t>
      </w:r>
      <w:r w:rsidR="00781A6E">
        <w:rPr>
          <w:rFonts w:ascii="Arial" w:hAnsi="Arial" w:cs="Tahoma"/>
        </w:rPr>
        <w:t> </w:t>
      </w:r>
      <w:r>
        <w:rPr>
          <w:rFonts w:ascii="Arial" w:hAnsi="Arial" w:cs="Tahoma"/>
        </w:rPr>
        <w:t>j. Dz. U. z 202</w:t>
      </w:r>
      <w:r w:rsidR="00AF3F13">
        <w:rPr>
          <w:rFonts w:ascii="Arial" w:hAnsi="Arial" w:cs="Tahoma"/>
        </w:rPr>
        <w:t>3</w:t>
      </w:r>
      <w:r>
        <w:rPr>
          <w:rFonts w:ascii="Arial" w:hAnsi="Arial" w:cs="Tahoma"/>
        </w:rPr>
        <w:t xml:space="preserve"> r. </w:t>
      </w:r>
      <w:r w:rsidR="009E0263">
        <w:rPr>
          <w:rFonts w:ascii="Arial" w:hAnsi="Arial" w:cs="Tahoma"/>
        </w:rPr>
        <w:t>p</w:t>
      </w:r>
      <w:r>
        <w:rPr>
          <w:rFonts w:ascii="Arial" w:hAnsi="Arial" w:cs="Tahoma"/>
        </w:rPr>
        <w:t xml:space="preserve">oz. </w:t>
      </w:r>
      <w:r w:rsidR="00AF3F13">
        <w:rPr>
          <w:rFonts w:ascii="Arial" w:hAnsi="Arial" w:cs="Tahoma"/>
        </w:rPr>
        <w:t>742</w:t>
      </w:r>
      <w:r w:rsidR="0082575F">
        <w:rPr>
          <w:rFonts w:ascii="Arial" w:hAnsi="Arial" w:cs="Tahoma"/>
        </w:rPr>
        <w:t xml:space="preserve"> ze zm.</w:t>
      </w:r>
      <w:r w:rsidR="00AF3F13">
        <w:rPr>
          <w:rFonts w:ascii="Arial" w:hAnsi="Arial" w:cs="Tahoma"/>
        </w:rPr>
        <w:t>)</w:t>
      </w:r>
      <w:r>
        <w:rPr>
          <w:rFonts w:ascii="Arial" w:hAnsi="Arial" w:cs="Tahoma"/>
        </w:rPr>
        <w:t xml:space="preserve"> – w przypadku nauczyciela i nauczyciela akademickiego.</w:t>
      </w:r>
    </w:p>
    <w:p w14:paraId="20BCDD18" w14:textId="3D8EF2E9" w:rsidR="00BF257D" w:rsidRDefault="003B4653">
      <w:pPr>
        <w:pStyle w:val="Standard"/>
        <w:numPr>
          <w:ilvl w:val="0"/>
          <w:numId w:val="12"/>
        </w:numPr>
        <w:tabs>
          <w:tab w:val="left" w:pos="45"/>
        </w:tabs>
        <w:jc w:val="both"/>
        <w:rPr>
          <w:rFonts w:ascii="Arial" w:hAnsi="Arial"/>
        </w:rPr>
      </w:pPr>
      <w:r>
        <w:rPr>
          <w:rFonts w:ascii="Arial" w:hAnsi="Arial" w:cs="Tahoma"/>
        </w:rPr>
        <w:t xml:space="preserve">Oświadczenie, że kandydat ma pełną zdolność do czynności prawnych i korzysta     </w:t>
      </w:r>
      <w:r w:rsidR="003E16EF">
        <w:rPr>
          <w:rFonts w:ascii="Arial" w:hAnsi="Arial" w:cs="Tahoma"/>
        </w:rPr>
        <w:t xml:space="preserve">    </w:t>
      </w:r>
      <w:r>
        <w:rPr>
          <w:rFonts w:ascii="Arial" w:hAnsi="Arial" w:cs="Tahoma"/>
        </w:rPr>
        <w:t>z pełni praw</w:t>
      </w:r>
      <w:r>
        <w:rPr>
          <w:rFonts w:ascii="Arial" w:eastAsia="Tahoma" w:hAnsi="Arial" w:cs="Tahoma"/>
        </w:rPr>
        <w:t xml:space="preserve"> </w:t>
      </w:r>
      <w:r>
        <w:rPr>
          <w:rFonts w:ascii="Arial" w:hAnsi="Arial" w:cs="Tahoma"/>
        </w:rPr>
        <w:t>publicznych.</w:t>
      </w:r>
    </w:p>
    <w:p w14:paraId="087AA575" w14:textId="67035053" w:rsidR="00BF257D" w:rsidRDefault="003B4653">
      <w:pPr>
        <w:pStyle w:val="Standard"/>
        <w:numPr>
          <w:ilvl w:val="0"/>
          <w:numId w:val="12"/>
        </w:numPr>
        <w:tabs>
          <w:tab w:val="left" w:pos="360"/>
          <w:tab w:val="left" w:pos="2235"/>
        </w:tabs>
        <w:jc w:val="both"/>
        <w:rPr>
          <w:rFonts w:ascii="Arial" w:hAnsi="Arial"/>
        </w:rPr>
      </w:pPr>
      <w:r>
        <w:rPr>
          <w:rFonts w:ascii="Arial" w:hAnsi="Arial" w:cs="Tahoma"/>
        </w:rPr>
        <w:t>Oświadczenie, iż kandydat wyraża zgodę na przetwarzanie</w:t>
      </w:r>
      <w:r w:rsidR="001F6F77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>danych osobowych zgodnie z art. 6 ust. 1 lit a Ogólnego Rozporządzenia Parlamentu Europejskiego i Rady (UE) 2016/679 z dnia 27 kwietnia 2016 r. w sprawie ochrony osób fizycznych w związku z przetwarzaniem danych osobowych i w sprawie swobodnego przepływu takich danych oraz uchylenia dyrektywy 95/46/WE (Dz. U. UE. L. 2016.119.1)               w celach przeprowadzenia konkursu na dyrektora.</w:t>
      </w:r>
    </w:p>
    <w:p w14:paraId="642A34C5" w14:textId="77777777" w:rsidR="00BF257D" w:rsidRDefault="00BF257D">
      <w:pPr>
        <w:pStyle w:val="Tekstpodstawowy3"/>
        <w:tabs>
          <w:tab w:val="left" w:pos="5040"/>
        </w:tabs>
        <w:jc w:val="both"/>
        <w:rPr>
          <w:rFonts w:ascii="Arial" w:hAnsi="Arial" w:cs="Tahoma"/>
          <w:b w:val="0"/>
          <w:sz w:val="24"/>
        </w:rPr>
      </w:pPr>
    </w:p>
    <w:p w14:paraId="42375D68" w14:textId="77777777" w:rsidR="00BF257D" w:rsidRDefault="00BF257D">
      <w:pPr>
        <w:pStyle w:val="Tekstpodstawowy3"/>
        <w:tabs>
          <w:tab w:val="left" w:pos="5040"/>
        </w:tabs>
        <w:jc w:val="both"/>
        <w:rPr>
          <w:rFonts w:ascii="Arial" w:hAnsi="Arial" w:cs="Tahoma"/>
          <w:b w:val="0"/>
          <w:sz w:val="24"/>
        </w:rPr>
      </w:pPr>
    </w:p>
    <w:p w14:paraId="36BD4CCE" w14:textId="77777777" w:rsidR="000F52CB" w:rsidRDefault="000F52CB">
      <w:pPr>
        <w:pStyle w:val="Tekstpodstawowy3"/>
        <w:tabs>
          <w:tab w:val="left" w:pos="5040"/>
        </w:tabs>
        <w:jc w:val="both"/>
        <w:rPr>
          <w:rFonts w:ascii="Arial" w:hAnsi="Arial" w:cs="Tahoma"/>
          <w:b w:val="0"/>
          <w:sz w:val="24"/>
        </w:rPr>
      </w:pPr>
    </w:p>
    <w:p w14:paraId="67434073" w14:textId="77777777" w:rsidR="000F52CB" w:rsidRDefault="000F52CB">
      <w:pPr>
        <w:pStyle w:val="Tekstpodstawowy3"/>
        <w:tabs>
          <w:tab w:val="left" w:pos="5040"/>
        </w:tabs>
        <w:jc w:val="both"/>
        <w:rPr>
          <w:rFonts w:ascii="Arial" w:hAnsi="Arial" w:cs="Tahoma"/>
          <w:b w:val="0"/>
          <w:sz w:val="24"/>
        </w:rPr>
      </w:pPr>
    </w:p>
    <w:p w14:paraId="61073193" w14:textId="46CD4398" w:rsidR="00BF257D" w:rsidRDefault="00443C67">
      <w:pPr>
        <w:pStyle w:val="Standard"/>
        <w:numPr>
          <w:ilvl w:val="0"/>
          <w:numId w:val="2"/>
        </w:numPr>
        <w:tabs>
          <w:tab w:val="left" w:pos="345"/>
          <w:tab w:val="left" w:pos="7110"/>
        </w:tabs>
        <w:ind w:left="0" w:firstLine="0"/>
        <w:jc w:val="both"/>
        <w:rPr>
          <w:rFonts w:hint="eastAsia"/>
        </w:rPr>
      </w:pPr>
      <w:r>
        <w:rPr>
          <w:rFonts w:ascii="Arial" w:hAnsi="Arial" w:cs="Tahoma"/>
          <w:b/>
          <w:bCs/>
          <w:color w:val="0D0707"/>
        </w:rPr>
        <w:lastRenderedPageBreak/>
        <w:t xml:space="preserve"> </w:t>
      </w:r>
      <w:r w:rsidR="003B4653">
        <w:rPr>
          <w:rFonts w:ascii="Arial" w:hAnsi="Arial" w:cs="Tahoma"/>
          <w:b/>
          <w:bCs/>
          <w:color w:val="0D0707"/>
        </w:rPr>
        <w:t xml:space="preserve">Oferty należy składać </w:t>
      </w:r>
      <w:r w:rsidR="003B4653">
        <w:rPr>
          <w:rFonts w:ascii="Arial" w:hAnsi="Arial" w:cs="Tahoma"/>
          <w:color w:val="0D0707"/>
        </w:rPr>
        <w:t>w zamkniętych kopertach z podanym adresem zwrotnym                  i dopiskiem „Konkurs na stanowisko Dyrektora (</w:t>
      </w:r>
      <w:r w:rsidR="003B4653">
        <w:rPr>
          <w:rFonts w:ascii="Arial" w:hAnsi="Arial" w:cs="Tahoma"/>
          <w:i/>
          <w:iCs/>
          <w:color w:val="0D0707"/>
        </w:rPr>
        <w:t>proszę wymienić nazwę szkoły</w:t>
      </w:r>
      <w:r w:rsidR="003B4653">
        <w:rPr>
          <w:rFonts w:ascii="Arial" w:hAnsi="Arial" w:cs="Tahoma"/>
          <w:color w:val="0D0707"/>
        </w:rPr>
        <w:t xml:space="preserve">)”                        </w:t>
      </w:r>
      <w:r w:rsidR="003B4653">
        <w:rPr>
          <w:rFonts w:ascii="Arial" w:hAnsi="Arial" w:cs="Tahoma"/>
          <w:b/>
          <w:color w:val="0D0707"/>
        </w:rPr>
        <w:t xml:space="preserve">w </w:t>
      </w:r>
      <w:r w:rsidR="003B4653">
        <w:rPr>
          <w:rFonts w:ascii="Arial" w:hAnsi="Arial" w:cs="Tahoma"/>
          <w:b/>
          <w:bCs/>
          <w:color w:val="0D0707"/>
        </w:rPr>
        <w:t>terminie</w:t>
      </w:r>
      <w:r w:rsidR="003B4653">
        <w:rPr>
          <w:rFonts w:ascii="Arial" w:hAnsi="Arial" w:cs="Tahoma"/>
          <w:b/>
          <w:bCs/>
          <w:color w:val="150F0E"/>
        </w:rPr>
        <w:t xml:space="preserve"> </w:t>
      </w:r>
      <w:r w:rsidR="003B4653" w:rsidRPr="00624979">
        <w:rPr>
          <w:rFonts w:ascii="Arial" w:hAnsi="Arial" w:cs="Tahoma"/>
          <w:b/>
          <w:bCs/>
        </w:rPr>
        <w:t>do</w:t>
      </w:r>
      <w:r w:rsidR="00EF6A39" w:rsidRPr="00624979">
        <w:rPr>
          <w:rFonts w:ascii="Arial" w:hAnsi="Arial" w:cs="Tahoma"/>
          <w:b/>
          <w:bCs/>
        </w:rPr>
        <w:t xml:space="preserve"> </w:t>
      </w:r>
      <w:r w:rsidR="008E40A3">
        <w:rPr>
          <w:rFonts w:ascii="Arial" w:hAnsi="Arial" w:cs="Tahoma"/>
          <w:b/>
          <w:bCs/>
        </w:rPr>
        <w:t>1</w:t>
      </w:r>
      <w:r w:rsidR="00FB04BD">
        <w:rPr>
          <w:rFonts w:ascii="Arial" w:hAnsi="Arial" w:cs="Tahoma"/>
          <w:b/>
          <w:bCs/>
        </w:rPr>
        <w:t>7</w:t>
      </w:r>
      <w:r w:rsidR="008E40A3">
        <w:rPr>
          <w:rFonts w:ascii="Arial" w:hAnsi="Arial" w:cs="Tahoma"/>
          <w:b/>
          <w:bCs/>
        </w:rPr>
        <w:t xml:space="preserve"> maja</w:t>
      </w:r>
      <w:r w:rsidR="003B4653" w:rsidRPr="00624979">
        <w:rPr>
          <w:rFonts w:ascii="Arial" w:hAnsi="Arial" w:cs="Tahoma"/>
          <w:b/>
          <w:bCs/>
        </w:rPr>
        <w:t xml:space="preserve"> 202</w:t>
      </w:r>
      <w:r w:rsidR="00AF3F13" w:rsidRPr="00624979">
        <w:rPr>
          <w:rFonts w:ascii="Arial" w:hAnsi="Arial" w:cs="Tahoma"/>
          <w:b/>
          <w:bCs/>
        </w:rPr>
        <w:t>4</w:t>
      </w:r>
      <w:r w:rsidR="003B4653" w:rsidRPr="00624979">
        <w:rPr>
          <w:rFonts w:ascii="Arial" w:hAnsi="Arial" w:cs="Tahoma"/>
          <w:b/>
          <w:bCs/>
        </w:rPr>
        <w:t xml:space="preserve"> r. do godz. 1</w:t>
      </w:r>
      <w:r w:rsidR="00EF6A39" w:rsidRPr="00624979">
        <w:rPr>
          <w:rFonts w:ascii="Arial" w:hAnsi="Arial" w:cs="Tahoma"/>
          <w:b/>
          <w:bCs/>
        </w:rPr>
        <w:t>0</w:t>
      </w:r>
      <w:r w:rsidR="003B4653" w:rsidRPr="00624979">
        <w:rPr>
          <w:rFonts w:ascii="Arial" w:hAnsi="Arial" w:cs="Tahoma"/>
          <w:b/>
          <w:bCs/>
        </w:rPr>
        <w:t>.00</w:t>
      </w:r>
      <w:r w:rsidR="003B4653" w:rsidRPr="00624979">
        <w:rPr>
          <w:rFonts w:ascii="Arial" w:hAnsi="Arial" w:cs="Tahoma"/>
          <w:bCs/>
        </w:rPr>
        <w:t xml:space="preserve"> </w:t>
      </w:r>
      <w:r w:rsidR="003B4653">
        <w:rPr>
          <w:rFonts w:ascii="Arial" w:hAnsi="Arial" w:cs="Tahoma"/>
          <w:bCs/>
          <w:color w:val="0D0707"/>
        </w:rPr>
        <w:t xml:space="preserve">w </w:t>
      </w:r>
      <w:r w:rsidR="008E40A3">
        <w:rPr>
          <w:rFonts w:ascii="Arial" w:hAnsi="Arial" w:cs="Tahoma"/>
          <w:bCs/>
          <w:color w:val="0D0707"/>
        </w:rPr>
        <w:t>Kancelarii Burmistrza</w:t>
      </w:r>
      <w:r w:rsidR="003B4653">
        <w:rPr>
          <w:rFonts w:ascii="Arial" w:hAnsi="Arial" w:cs="Tahoma"/>
          <w:bCs/>
          <w:color w:val="0D0707"/>
        </w:rPr>
        <w:t>, Urzędu Miasta i</w:t>
      </w:r>
      <w:r w:rsidR="008E40A3">
        <w:rPr>
          <w:rFonts w:ascii="Arial" w:hAnsi="Arial" w:cs="Tahoma"/>
          <w:bCs/>
          <w:color w:val="0D0707"/>
        </w:rPr>
        <w:t> </w:t>
      </w:r>
      <w:r w:rsidR="003B4653">
        <w:rPr>
          <w:rFonts w:ascii="Arial" w:hAnsi="Arial" w:cs="Tahoma"/>
          <w:bCs/>
          <w:color w:val="0D0707"/>
        </w:rPr>
        <w:t>Gminy w Myślenicach, ul. Rynek 8/9, 32-400 Myślenice</w:t>
      </w:r>
      <w:r w:rsidR="003B4653">
        <w:rPr>
          <w:rFonts w:ascii="Arial" w:hAnsi="Arial" w:cs="Tahoma"/>
          <w:b/>
          <w:bCs/>
          <w:color w:val="0D0707"/>
        </w:rPr>
        <w:t xml:space="preserve"> </w:t>
      </w:r>
      <w:r w:rsidR="003B4653">
        <w:rPr>
          <w:rFonts w:ascii="Arial" w:hAnsi="Arial" w:cs="Tahoma"/>
          <w:color w:val="0D0707"/>
        </w:rPr>
        <w:t>lub listownie na wskazany wyżej adres (decyduje data wpływu oferty do Urzędu Miasta i Gminy</w:t>
      </w:r>
      <w:r w:rsidR="008E40A3">
        <w:rPr>
          <w:rFonts w:ascii="Arial" w:hAnsi="Arial" w:cs="Tahoma"/>
          <w:color w:val="0D0707"/>
        </w:rPr>
        <w:t xml:space="preserve"> </w:t>
      </w:r>
      <w:r w:rsidR="003B4653">
        <w:rPr>
          <w:rFonts w:ascii="Arial" w:hAnsi="Arial" w:cs="Tahoma"/>
          <w:color w:val="0D0707"/>
        </w:rPr>
        <w:t>w Myślenicach). Dopuszcza się s</w:t>
      </w:r>
      <w:r w:rsidR="003B4653">
        <w:rPr>
          <w:rFonts w:ascii="Arial" w:hAnsi="Arial" w:cs="Tahoma"/>
        </w:rPr>
        <w:t xml:space="preserve">kładanie ofert w postaci elektronicznej opatrzonej kwalifikowanym podpisem elektronicznym albo podpisem potwierdzonym profilem zaufanym </w:t>
      </w:r>
      <w:proofErr w:type="spellStart"/>
      <w:r w:rsidR="003B4653">
        <w:rPr>
          <w:rFonts w:ascii="Arial" w:hAnsi="Arial" w:cs="Tahoma"/>
        </w:rPr>
        <w:t>ePUAP</w:t>
      </w:r>
      <w:proofErr w:type="spellEnd"/>
      <w:r w:rsidR="003B4653">
        <w:rPr>
          <w:rFonts w:ascii="Arial" w:hAnsi="Arial" w:cs="Tahoma"/>
        </w:rPr>
        <w:t xml:space="preserve"> (z</w:t>
      </w:r>
      <w:r w:rsidR="008E40A3">
        <w:rPr>
          <w:rFonts w:ascii="Arial" w:hAnsi="Arial" w:cs="Tahoma"/>
        </w:rPr>
        <w:t> </w:t>
      </w:r>
      <w:r w:rsidR="003B4653">
        <w:rPr>
          <w:rFonts w:ascii="Arial" w:hAnsi="Arial" w:cs="Tahoma"/>
        </w:rPr>
        <w:t>elektronicznymi kopiami dokumentów wymaganych jako załącznik do oferty). Konkurs przeprowadzi komisja konkursowa powołana przez Burmistrza Miasta i Gminy Myślenice. O</w:t>
      </w:r>
      <w:r w:rsidR="008E40A3">
        <w:rPr>
          <w:rFonts w:ascii="Arial" w:hAnsi="Arial" w:cs="Tahoma"/>
        </w:rPr>
        <w:t> </w:t>
      </w:r>
      <w:r w:rsidR="003B4653">
        <w:rPr>
          <w:rFonts w:ascii="Arial" w:hAnsi="Arial" w:cs="Tahoma"/>
        </w:rPr>
        <w:t xml:space="preserve">terminie i miejscu przeprowadzenia postępowania konkursowego kandydaci zostaną powiadomieni indywidualnie. </w:t>
      </w:r>
      <w:r w:rsidR="003B4653">
        <w:rPr>
          <w:rFonts w:ascii="Arial" w:hAnsi="Arial"/>
        </w:rPr>
        <w:t>Na żądanie Burmistrza Miasta i Gminy Myślenice, kandydat obowiązany jest przedstawić oryginały dokumentów o których mowa</w:t>
      </w:r>
      <w:r w:rsidR="001F6F77">
        <w:rPr>
          <w:rFonts w:ascii="Arial" w:hAnsi="Arial"/>
        </w:rPr>
        <w:t>  </w:t>
      </w:r>
      <w:r w:rsidR="003B4653">
        <w:rPr>
          <w:rFonts w:ascii="Arial" w:hAnsi="Arial"/>
        </w:rPr>
        <w:t>w ust. III pkt 4-7 i 12</w:t>
      </w:r>
      <w:r w:rsidR="008E40A3">
        <w:rPr>
          <w:rFonts w:ascii="Arial" w:hAnsi="Arial"/>
        </w:rPr>
        <w:t> -</w:t>
      </w:r>
      <w:r w:rsidR="003B4653">
        <w:rPr>
          <w:rFonts w:ascii="Arial" w:hAnsi="Arial"/>
        </w:rPr>
        <w:t>13,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C05C996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351382FE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8951BB8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1B554CB2" w14:textId="77777777" w:rsidR="00BF257D" w:rsidRDefault="003B465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 xml:space="preserve">                         </w:t>
      </w:r>
    </w:p>
    <w:p w14:paraId="326BFCE4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73D18174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7603C0C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51EC6A68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75BAEDA5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1F3BD94A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560BB995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1ADB70D5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6F845DD6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37E2BDF0" w14:textId="77777777" w:rsidR="00F649FA" w:rsidRDefault="00F649FA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00D5B8F5" w14:textId="77777777" w:rsidR="00F649FA" w:rsidRDefault="00F649FA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097465DF" w14:textId="77777777" w:rsidR="00F649FA" w:rsidRDefault="00F649FA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410DF5E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5655E01B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3783462C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227E212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23168E54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5B8A1083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05798B9A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04712660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5884A917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6682B6D0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C2CDD31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0188ECA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3D0BBE6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61385DDC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1E73E8DB" w14:textId="77777777" w:rsidR="008E40A3" w:rsidRDefault="008E40A3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0F18AF73" w14:textId="77777777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67CA0E39" w14:textId="77777777" w:rsidR="000F52CB" w:rsidRDefault="000F52CB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410F7943" w14:textId="0A42DE8E" w:rsidR="00BF257D" w:rsidRDefault="00BF257D">
      <w:pPr>
        <w:pStyle w:val="Standard"/>
        <w:tabs>
          <w:tab w:val="left" w:pos="3000"/>
        </w:tabs>
        <w:jc w:val="center"/>
        <w:rPr>
          <w:rFonts w:ascii="Arial" w:hAnsi="Arial" w:cs="Tahoma"/>
          <w:b/>
          <w:bCs/>
        </w:rPr>
      </w:pPr>
    </w:p>
    <w:p w14:paraId="235227B2" w14:textId="77777777" w:rsidR="00AF3F13" w:rsidRPr="00AF3F13" w:rsidRDefault="00AF3F13" w:rsidP="00AF3F13">
      <w:pPr>
        <w:rPr>
          <w:rFonts w:eastAsia="NSimSun" w:hint="eastAsia"/>
        </w:rPr>
      </w:pPr>
    </w:p>
    <w:p w14:paraId="0ABBC285" w14:textId="77777777" w:rsidR="008A1337" w:rsidRDefault="008A1337" w:rsidP="008A133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eastAsia="NSimSun" w:hAnsi="Times New Roman"/>
          <w:b/>
          <w:bCs/>
        </w:rPr>
        <w:lastRenderedPageBreak/>
        <w:t xml:space="preserve">Klauzula informacyjna dotycząca przetwarzania danych osobowych na potrzeby konkursów na </w:t>
      </w:r>
      <w:r>
        <w:rPr>
          <w:rFonts w:ascii="Times New Roman" w:hAnsi="Times New Roman"/>
          <w:b/>
          <w:bCs/>
        </w:rPr>
        <w:t>stanowisko Dyrektora w podległych Gminie Myślenice szkołach</w:t>
      </w:r>
    </w:p>
    <w:p w14:paraId="60221A11" w14:textId="77777777" w:rsidR="008A1337" w:rsidRDefault="008A1337" w:rsidP="008A1337">
      <w:pPr>
        <w:jc w:val="center"/>
        <w:rPr>
          <w:rFonts w:ascii="Arial" w:eastAsia="NSimSun" w:hAnsi="Arial"/>
          <w:b/>
          <w:bCs/>
        </w:rPr>
      </w:pPr>
    </w:p>
    <w:p w14:paraId="174EEF65" w14:textId="77777777" w:rsidR="008A1337" w:rsidRDefault="008A1337" w:rsidP="008A1337">
      <w:pPr>
        <w:jc w:val="both"/>
        <w:rPr>
          <w:rFonts w:ascii="Times New Roman" w:eastAsia="NSimSun" w:hAnsi="Times New Roman"/>
        </w:rPr>
      </w:pPr>
      <w:r>
        <w:rPr>
          <w:rFonts w:ascii="Times New Roman" w:eastAsia="NSimSun" w:hAnsi="Times New Roman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zwane dalej RODO), informuję, że:</w:t>
      </w:r>
    </w:p>
    <w:p w14:paraId="4A42BAC6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 xml:space="preserve">Administratorem Pani/Pana danych osobowych jest </w:t>
      </w:r>
      <w:r>
        <w:rPr>
          <w:rFonts w:ascii="Times New Roman" w:eastAsia="NSimSun" w:hAnsi="Times New Roman" w:cs="Mangal"/>
          <w:color w:val="000000"/>
          <w:szCs w:val="21"/>
        </w:rPr>
        <w:t>Urząd Miasta i Gminy w Myślenicach, ul. Rynek 8/9, 32-400 Myślenice, e-mail i</w:t>
      </w:r>
      <w:hyperlink r:id="rId10" w:history="1">
        <w:r>
          <w:rPr>
            <w:rStyle w:val="Hipercze"/>
            <w:rFonts w:ascii="Times New Roman" w:eastAsia="NSimSun" w:hAnsi="Times New Roman" w:cs="Mangal"/>
            <w:color w:val="000000"/>
            <w:szCs w:val="21"/>
          </w:rPr>
          <w:t>nfo</w:t>
        </w:r>
      </w:hyperlink>
      <w:hyperlink r:id="rId11" w:history="1">
        <w:r>
          <w:rPr>
            <w:rStyle w:val="Hipercze"/>
            <w:rFonts w:ascii="Times New Roman" w:eastAsia="NSimSun" w:hAnsi="Times New Roman" w:cs="Mangal"/>
            <w:color w:val="000000"/>
            <w:szCs w:val="21"/>
          </w:rPr>
          <w:t>@</w:t>
        </w:r>
      </w:hyperlink>
      <w:r>
        <w:rPr>
          <w:rFonts w:ascii="Times New Roman" w:eastAsia="NSimSun" w:hAnsi="Times New Roman" w:cs="Mangal"/>
          <w:color w:val="000000"/>
          <w:szCs w:val="21"/>
        </w:rPr>
        <w:t>myslenice</w:t>
      </w:r>
      <w:r>
        <w:rPr>
          <w:rFonts w:ascii="Times New Roman" w:eastAsia="NSimSun" w:hAnsi="Times New Roman" w:cs="Mangal"/>
          <w:szCs w:val="21"/>
        </w:rPr>
        <w:t>.pl</w:t>
      </w:r>
      <w:r>
        <w:rPr>
          <w:rFonts w:ascii="Times New Roman" w:eastAsia="NSimSun" w:hAnsi="Times New Roman" w:cs="Mangal"/>
          <w:color w:val="000000"/>
          <w:szCs w:val="21"/>
        </w:rPr>
        <w:t xml:space="preserve">, tel.: </w:t>
      </w:r>
      <w:r>
        <w:rPr>
          <w:rFonts w:ascii="Times New Roman" w:eastAsia="NSimSun" w:hAnsi="Times New Roman" w:cs="Mangal"/>
          <w:szCs w:val="21"/>
        </w:rPr>
        <w:t>12 639 23 00</w:t>
      </w:r>
      <w:r>
        <w:rPr>
          <w:rFonts w:ascii="Times New Roman" w:eastAsia="NSimSun" w:hAnsi="Times New Roman" w:cs="Mangal"/>
          <w:color w:val="000000"/>
          <w:szCs w:val="21"/>
        </w:rPr>
        <w:t>.</w:t>
      </w:r>
    </w:p>
    <w:p w14:paraId="7D0429E6" w14:textId="074C87D1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Administrator wyznaczył inspektora ochrony danych, z którym może się Pani/Pan skontaktować poprzez e-mail: ido@myslenice.pl, telefonicznie pod numerem tel.: 500512636 lub pisemnie na adres naszej siedziby, wskazany w pkt 1. Z inspektorem ochrony danych może się Pani/Pan skontaktować we wszystkich sprawach dotyczących przetwarzania danych osobowych oraz korzystania z praw związanych z przetwarzaniem danych.</w:t>
      </w:r>
    </w:p>
    <w:p w14:paraId="23C852F2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 xml:space="preserve">Pani/Pana dane osobowe przetwarzane będą w celu: przeprowadzenia </w:t>
      </w:r>
      <w:r>
        <w:rPr>
          <w:rFonts w:ascii="Times New Roman" w:hAnsi="Times New Roman"/>
          <w:szCs w:val="21"/>
        </w:rPr>
        <w:t>konkursu na kandydata na stanowisko dyrektora szkoły/przedszkola</w:t>
      </w:r>
      <w:r>
        <w:rPr>
          <w:rFonts w:ascii="Times New Roman" w:eastAsia="NSimSun" w:hAnsi="Times New Roman"/>
          <w:szCs w:val="21"/>
        </w:rPr>
        <w:t>,</w:t>
      </w:r>
      <w:r>
        <w:rPr>
          <w:rFonts w:ascii="Times New Roman" w:eastAsia="NSimSun" w:hAnsi="Times New Roman" w:cs="Mangal"/>
          <w:szCs w:val="21"/>
        </w:rPr>
        <w:t xml:space="preserve"> w zakresie wskazanym </w:t>
      </w:r>
      <w:r>
        <w:rPr>
          <w:rFonts w:ascii="Times New Roman" w:eastAsia="NSimSun" w:hAnsi="Times New Roman"/>
          <w:szCs w:val="21"/>
        </w:rPr>
        <w:t xml:space="preserve">w </w:t>
      </w:r>
      <w:r>
        <w:rPr>
          <w:rFonts w:ascii="Times New Roman" w:hAnsi="Times New Roman"/>
          <w:szCs w:val="21"/>
        </w:rPr>
        <w:t xml:space="preserve">art. 63 ust. 1, 10 i </w:t>
      </w:r>
      <w:r>
        <w:rPr>
          <w:rFonts w:ascii="Times New Roman" w:hAnsi="Times New Roman"/>
          <w:color w:val="160E0E"/>
          <w:szCs w:val="21"/>
        </w:rPr>
        <w:t>20</w:t>
      </w:r>
      <w:r>
        <w:rPr>
          <w:rFonts w:ascii="Times New Roman" w:hAnsi="Times New Roman"/>
          <w:szCs w:val="21"/>
        </w:rPr>
        <w:t xml:space="preserve"> ustawy z dnia 14 grudnia 2016 r. Prawo oświatowe (t. j. Dz. U. z 2023 r. poz. 900 ze zm.), §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 j. Dz. U. z 2021 r. poz. 1428) oraz § 1 i § 6 rozporządzenia Ministra Edukacji Narodowej z dnia 11 sierpnia 2017 r. w sprawie wymagań, jakim powinna odpowiadać osoba zajmująca stanowisko dyrektora oraz inne stanowisko kierownicze w publicznym przedszkolu, publicznej szkole podstawowej, publicznej szkole ponadpodstawowej oraz publicznej placówce (t. j. Dz. U. z 2023 r. poz. 2578)</w:t>
      </w:r>
      <w:r>
        <w:rPr>
          <w:rFonts w:ascii="Times New Roman" w:eastAsia="NSimSun" w:hAnsi="Times New Roman" w:cs="Mangal"/>
          <w:szCs w:val="21"/>
        </w:rPr>
        <w:t>, zgodnie z art. 6 ust. 1 lit. b RODO, wypełnienia obowiązku prawnego ciążącego na Administratorze w tym m. in. dochodzenia roszczeń, archiwizowania danych – na wypadek potrzeby wykazania faktów zgodnie z art. 6 ust. 1 lit. c RODO. Dane do kontaktu (np. telefon, mail), na podstawie wyrażonej dobrowolnie zgody – art. 6 ust. 1 lit. a RODO.</w:t>
      </w:r>
    </w:p>
    <w:p w14:paraId="5722C117" w14:textId="4BDB7C29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Odbiorcą Pana/i danych osobowych będą wyłącznie podmioty uprawnione do ich uzyskania na podstawie obowiązujących przepisów prawa, podmioty publiczne, minister właściwy do spraw pracy, instytucje rynku pracy, jednostki prowadzące działalność pocztową oraz podmioty, z którymi Administrator zawarł umowy powierzenia danych (w tym dostawcy oprogramowania i systemów informatycznych). W przypadku wyłonienia Pani/Pana w</w:t>
      </w:r>
      <w:r w:rsidR="00303A03">
        <w:rPr>
          <w:rFonts w:ascii="Times New Roman" w:eastAsia="NSimSun" w:hAnsi="Times New Roman" w:cs="Mangal"/>
          <w:szCs w:val="21"/>
        </w:rPr>
        <w:t> </w:t>
      </w:r>
      <w:r>
        <w:rPr>
          <w:rFonts w:ascii="Times New Roman" w:eastAsia="NSimSun" w:hAnsi="Times New Roman" w:cs="Mangal"/>
          <w:szCs w:val="21"/>
        </w:rPr>
        <w:t>wyniku konkursu do zatrudnienia na wskazane wyżej stanowisko i umieszczenia informacji o wynikach naboru na stronie internetowej Urzędu Miasta i Gminy w Myślenicach oraz na tablicy w siedzibie Urzędu Miasta i Gminy w Myślenicach, odbiorcą Pani/Pana danych osobowych będą osoby korzystające ze strony internetowej Urzędu Miasta i Gminy w Myślenicach oraz osoby przebywające w siedzibie Urzędu Miasta i Gminy w Myślenicach.</w:t>
      </w:r>
    </w:p>
    <w:p w14:paraId="6B566B84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Podanie przez Pana/Panią danych osobowych w zakresie wynikającym z art. 22</w:t>
      </w:r>
      <w:r>
        <w:rPr>
          <w:rFonts w:ascii="Times New Roman" w:eastAsia="NSimSun" w:hAnsi="Times New Roman"/>
          <w:szCs w:val="21"/>
        </w:rPr>
        <w:t xml:space="preserve">¹ </w:t>
      </w:r>
      <w:r>
        <w:rPr>
          <w:rFonts w:ascii="Times New Roman" w:eastAsia="NSimSun" w:hAnsi="Times New Roman" w:cs="Mangal"/>
          <w:szCs w:val="21"/>
        </w:rPr>
        <w:t>Kodeksu pracy jest niezbędne, aby uczestniczyć w procedurze konkursowej. Podanie przez Państwa innych danych jest dobrowolne.</w:t>
      </w:r>
    </w:p>
    <w:p w14:paraId="6D6790D3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Pana/i dane osobowe nie będą przechowywane dłużej, niż jest to konieczne dla celu, dla którego zostały zebrane i w czasie określonym przepisami prawa, a w szczególności wynikających z instrukcji kancelaryjnej, która określa okresy przechowywania tej dokumentacji.</w:t>
      </w:r>
    </w:p>
    <w:p w14:paraId="392BE1D1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 xml:space="preserve">Administrator dokłada wszelkich starań, aby zapewnić środki fizycznej, technicznej </w:t>
      </w:r>
      <w:r>
        <w:rPr>
          <w:rFonts w:ascii="Times New Roman" w:eastAsia="NSimSun" w:hAnsi="Times New Roman" w:cs="Mangal"/>
          <w:szCs w:val="21"/>
        </w:rPr>
        <w:br/>
        <w:t>i organizacyjnej ochrony danych osobowych przed ich przypadkowym czy nieumyślnym zniszczeniem, utratą, zmianą, nieuprawnionym ujawnieniem, wykorzystaniem czy dostępem, zgodnie ze wszystkimi obowiązującymi przepisami. W tym celu zobowiązuje się właściwie chronić Pana/i dane osobowe zgodnie z przyjętymi wewnętrznymi procedurami.</w:t>
      </w:r>
    </w:p>
    <w:p w14:paraId="6382EFCE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lastRenderedPageBreak/>
        <w:t>Administrator danych nie ma zamiaru przekazywać danych osobowych do państwa trzeciego lub organizacji międzynarodowej.</w:t>
      </w:r>
    </w:p>
    <w:p w14:paraId="3136ACB8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Posiada Pan/i prawo dostępu do swoich danych osobowych ich sprostowania i przenoszenia, usunięcia, ograniczenia przetwarzania, wniesienia sprzeciwu wobec przetwarzania. W 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198CE47D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Przysługuje Panu/i prawo do wniesienia skargi do organu nadzorczego – Prezesa Urzędu Ochrony Danych Osobowych (na adres Urzędu Ochrony Danych Osobowych, ul. Stawki 2, 00 – 193 Warszawa), gdy uzna Pan/i, że przetwarzanie Pana/i danych osobowych narusza przepisy RODO.</w:t>
      </w:r>
    </w:p>
    <w:p w14:paraId="4D265A7D" w14:textId="77777777" w:rsidR="008A1337" w:rsidRDefault="008A1337" w:rsidP="008A1337">
      <w:pPr>
        <w:numPr>
          <w:ilvl w:val="0"/>
          <w:numId w:val="18"/>
        </w:numPr>
        <w:contextualSpacing/>
        <w:jc w:val="both"/>
        <w:rPr>
          <w:rFonts w:eastAsia="NSimSun" w:cs="Mangal" w:hint="eastAsia"/>
          <w:szCs w:val="21"/>
        </w:rPr>
      </w:pPr>
      <w:r>
        <w:rPr>
          <w:rFonts w:ascii="Times New Roman" w:eastAsia="NSimSun" w:hAnsi="Times New Roman" w:cs="Mangal"/>
          <w:szCs w:val="21"/>
        </w:rPr>
        <w:t>Pani/Pana dane osobowe nie podlegają zautomatyzowanemu podejmowaniu decyzji, w tym profilowaniu.</w:t>
      </w:r>
    </w:p>
    <w:p w14:paraId="536A4766" w14:textId="77777777" w:rsidR="008A1337" w:rsidRDefault="008A1337" w:rsidP="008A1337">
      <w:pPr>
        <w:jc w:val="both"/>
        <w:rPr>
          <w:rFonts w:ascii="Times New Roman" w:eastAsia="NSimSun" w:hAnsi="Times New Roman"/>
        </w:rPr>
      </w:pPr>
    </w:p>
    <w:p w14:paraId="2F41F3AA" w14:textId="77777777" w:rsidR="008A1337" w:rsidRDefault="008A1337" w:rsidP="008A1337">
      <w:pPr>
        <w:jc w:val="both"/>
        <w:rPr>
          <w:rFonts w:ascii="Times New Roman" w:eastAsia="NSimSun" w:hAnsi="Times New Roman"/>
        </w:rPr>
      </w:pPr>
    </w:p>
    <w:p w14:paraId="102D91E9" w14:textId="77777777" w:rsidR="008A1337" w:rsidRDefault="008A1337" w:rsidP="008A1337">
      <w:pPr>
        <w:jc w:val="both"/>
        <w:rPr>
          <w:rFonts w:ascii="Times New Roman" w:eastAsia="NSimSun" w:hAnsi="Times New Roman"/>
        </w:rPr>
      </w:pPr>
      <w:r>
        <w:rPr>
          <w:rFonts w:ascii="Times New Roman" w:eastAsia="NSimSun" w:hAnsi="Times New Roman"/>
        </w:rPr>
        <w:t>Oświadczam, że zapoznałam(-em) się z treścią powyższej informacji i jest ona dla mnie zrozumiała. Oświadczam, że wyrażam zgodę na przetwarzanie moich danych osobowych w powyższym celu/powyższych celach, gdy taka zgoda jest wymagana.</w:t>
      </w:r>
    </w:p>
    <w:p w14:paraId="3F434042" w14:textId="77777777" w:rsidR="008A1337" w:rsidRDefault="008A1337" w:rsidP="008A1337">
      <w:pPr>
        <w:jc w:val="both"/>
        <w:rPr>
          <w:rFonts w:ascii="Times New Roman" w:eastAsia="NSimSun" w:hAnsi="Times New Roman"/>
        </w:rPr>
      </w:pPr>
      <w:r>
        <w:rPr>
          <w:rFonts w:ascii="Times New Roman" w:eastAsia="NSimSun" w:hAnsi="Times New Roman"/>
        </w:rPr>
        <w:t xml:space="preserve">   </w:t>
      </w:r>
    </w:p>
    <w:p w14:paraId="1204E8B0" w14:textId="77777777" w:rsidR="008A1337" w:rsidRDefault="008A1337" w:rsidP="008A1337">
      <w:pPr>
        <w:jc w:val="both"/>
        <w:rPr>
          <w:rFonts w:ascii="Times New Roman" w:eastAsia="NSimSun" w:hAnsi="Times New Roman"/>
        </w:rPr>
      </w:pPr>
    </w:p>
    <w:p w14:paraId="6E84EA69" w14:textId="77777777" w:rsidR="00BF257D" w:rsidRDefault="00BF257D" w:rsidP="001F6F77">
      <w:pPr>
        <w:pStyle w:val="Standard"/>
        <w:jc w:val="both"/>
        <w:rPr>
          <w:rFonts w:ascii="Arial" w:hAnsi="Arial"/>
        </w:rPr>
      </w:pPr>
    </w:p>
    <w:sectPr w:rsidR="00BF25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614B" w14:textId="77777777" w:rsidR="00FA3087" w:rsidRDefault="003B4653">
      <w:pPr>
        <w:rPr>
          <w:rFonts w:hint="eastAsia"/>
        </w:rPr>
      </w:pPr>
      <w:r>
        <w:separator/>
      </w:r>
    </w:p>
  </w:endnote>
  <w:endnote w:type="continuationSeparator" w:id="0">
    <w:p w14:paraId="5CBE7204" w14:textId="77777777" w:rsidR="00FA3087" w:rsidRDefault="003B46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B1AE" w14:textId="77777777" w:rsidR="00FA3087" w:rsidRDefault="003B465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ACB8E0C" w14:textId="77777777" w:rsidR="00FA3087" w:rsidRDefault="003B46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C5A"/>
    <w:multiLevelType w:val="multilevel"/>
    <w:tmpl w:val="886AC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1" w15:restartNumberingAfterBreak="0">
    <w:nsid w:val="1AD478DC"/>
    <w:multiLevelType w:val="multilevel"/>
    <w:tmpl w:val="E0CCAED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A83C77"/>
    <w:multiLevelType w:val="multilevel"/>
    <w:tmpl w:val="AE0C74D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26135FB1"/>
    <w:multiLevelType w:val="multilevel"/>
    <w:tmpl w:val="9580EFA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</w:rPr>
    </w:lvl>
  </w:abstractNum>
  <w:abstractNum w:abstractNumId="4" w15:restartNumberingAfterBreak="0">
    <w:nsid w:val="342E76C0"/>
    <w:multiLevelType w:val="multilevel"/>
    <w:tmpl w:val="F0548A0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710BA3"/>
    <w:multiLevelType w:val="multilevel"/>
    <w:tmpl w:val="2A1CF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6" w15:restartNumberingAfterBreak="0">
    <w:nsid w:val="3ADB172B"/>
    <w:multiLevelType w:val="multilevel"/>
    <w:tmpl w:val="E54E66EE"/>
    <w:styleLink w:val="WW8Num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A95162"/>
    <w:multiLevelType w:val="multilevel"/>
    <w:tmpl w:val="DA209F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</w:rPr>
    </w:lvl>
  </w:abstractNum>
  <w:abstractNum w:abstractNumId="8" w15:restartNumberingAfterBreak="0">
    <w:nsid w:val="47762F90"/>
    <w:multiLevelType w:val="multilevel"/>
    <w:tmpl w:val="D9D2F1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</w:rPr>
    </w:lvl>
  </w:abstractNum>
  <w:abstractNum w:abstractNumId="9" w15:restartNumberingAfterBreak="0">
    <w:nsid w:val="48C27399"/>
    <w:multiLevelType w:val="hybridMultilevel"/>
    <w:tmpl w:val="00983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97C91"/>
    <w:multiLevelType w:val="multilevel"/>
    <w:tmpl w:val="58EE3A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11" w15:restartNumberingAfterBreak="0">
    <w:nsid w:val="5F2A0DD3"/>
    <w:multiLevelType w:val="multilevel"/>
    <w:tmpl w:val="21D403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12" w15:restartNumberingAfterBreak="0">
    <w:nsid w:val="5F503BA7"/>
    <w:multiLevelType w:val="multilevel"/>
    <w:tmpl w:val="4E2ECC20"/>
    <w:styleLink w:val="WW8Num8"/>
    <w:lvl w:ilvl="0">
      <w:start w:val="14"/>
      <w:numFmt w:val="decimal"/>
      <w:lvlText w:val="%1."/>
      <w:lvlJc w:val="left"/>
      <w:pPr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63E327C"/>
    <w:multiLevelType w:val="multilevel"/>
    <w:tmpl w:val="F1A625E2"/>
    <w:styleLink w:val="WW8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4E6634C"/>
    <w:multiLevelType w:val="multilevel"/>
    <w:tmpl w:val="293C2A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</w:rPr>
    </w:lvl>
  </w:abstractNum>
  <w:num w:numId="1" w16cid:durableId="556746796">
    <w:abstractNumId w:val="2"/>
  </w:num>
  <w:num w:numId="2" w16cid:durableId="2047170721">
    <w:abstractNumId w:val="6"/>
  </w:num>
  <w:num w:numId="3" w16cid:durableId="735859075">
    <w:abstractNumId w:val="1"/>
  </w:num>
  <w:num w:numId="4" w16cid:durableId="1171678281">
    <w:abstractNumId w:val="4"/>
  </w:num>
  <w:num w:numId="5" w16cid:durableId="1745369489">
    <w:abstractNumId w:val="13"/>
  </w:num>
  <w:num w:numId="6" w16cid:durableId="473838425">
    <w:abstractNumId w:val="12"/>
  </w:num>
  <w:num w:numId="7" w16cid:durableId="1965110137">
    <w:abstractNumId w:val="5"/>
  </w:num>
  <w:num w:numId="8" w16cid:durableId="1039671499">
    <w:abstractNumId w:val="6"/>
    <w:lvlOverride w:ilvl="0">
      <w:startOverride w:val="1"/>
    </w:lvlOverride>
  </w:num>
  <w:num w:numId="9" w16cid:durableId="1293946559">
    <w:abstractNumId w:val="1"/>
    <w:lvlOverride w:ilvl="0">
      <w:startOverride w:val="1"/>
    </w:lvlOverride>
  </w:num>
  <w:num w:numId="10" w16cid:durableId="2083018185">
    <w:abstractNumId w:val="7"/>
  </w:num>
  <w:num w:numId="11" w16cid:durableId="1792631722">
    <w:abstractNumId w:val="11"/>
  </w:num>
  <w:num w:numId="12" w16cid:durableId="1255086357">
    <w:abstractNumId w:val="10"/>
  </w:num>
  <w:num w:numId="13" w16cid:durableId="152062439">
    <w:abstractNumId w:val="8"/>
  </w:num>
  <w:num w:numId="14" w16cid:durableId="1805194465">
    <w:abstractNumId w:val="14"/>
  </w:num>
  <w:num w:numId="15" w16cid:durableId="753478401">
    <w:abstractNumId w:val="3"/>
  </w:num>
  <w:num w:numId="16" w16cid:durableId="159082706">
    <w:abstractNumId w:val="0"/>
  </w:num>
  <w:num w:numId="17" w16cid:durableId="1389888079">
    <w:abstractNumId w:val="9"/>
  </w:num>
  <w:num w:numId="18" w16cid:durableId="1302541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7D"/>
    <w:rsid w:val="00011E9A"/>
    <w:rsid w:val="0009052E"/>
    <w:rsid w:val="000F470B"/>
    <w:rsid w:val="000F52CB"/>
    <w:rsid w:val="001039CD"/>
    <w:rsid w:val="00177018"/>
    <w:rsid w:val="001F6F77"/>
    <w:rsid w:val="002531AE"/>
    <w:rsid w:val="00303A03"/>
    <w:rsid w:val="003A378E"/>
    <w:rsid w:val="003B4653"/>
    <w:rsid w:val="003E16EF"/>
    <w:rsid w:val="00416BF9"/>
    <w:rsid w:val="00443C67"/>
    <w:rsid w:val="00453C69"/>
    <w:rsid w:val="00511D84"/>
    <w:rsid w:val="005F11D1"/>
    <w:rsid w:val="00624979"/>
    <w:rsid w:val="0064538D"/>
    <w:rsid w:val="00660C0A"/>
    <w:rsid w:val="006A118B"/>
    <w:rsid w:val="006D61C6"/>
    <w:rsid w:val="00781A6E"/>
    <w:rsid w:val="0082575F"/>
    <w:rsid w:val="00867624"/>
    <w:rsid w:val="0087490B"/>
    <w:rsid w:val="00880ECD"/>
    <w:rsid w:val="008A1337"/>
    <w:rsid w:val="008A3ACD"/>
    <w:rsid w:val="008E40A3"/>
    <w:rsid w:val="008F7F24"/>
    <w:rsid w:val="00917ACE"/>
    <w:rsid w:val="009C714D"/>
    <w:rsid w:val="009D2090"/>
    <w:rsid w:val="009E0263"/>
    <w:rsid w:val="009E40BC"/>
    <w:rsid w:val="00A24083"/>
    <w:rsid w:val="00A50CD2"/>
    <w:rsid w:val="00AC700F"/>
    <w:rsid w:val="00AF3F13"/>
    <w:rsid w:val="00B24198"/>
    <w:rsid w:val="00BC30F4"/>
    <w:rsid w:val="00BF257D"/>
    <w:rsid w:val="00C16112"/>
    <w:rsid w:val="00C400C8"/>
    <w:rsid w:val="00CB42BA"/>
    <w:rsid w:val="00D20EFD"/>
    <w:rsid w:val="00D6636E"/>
    <w:rsid w:val="00D95888"/>
    <w:rsid w:val="00DF26FB"/>
    <w:rsid w:val="00DF7912"/>
    <w:rsid w:val="00E54BAC"/>
    <w:rsid w:val="00E84516"/>
    <w:rsid w:val="00EB4252"/>
    <w:rsid w:val="00EB4D5A"/>
    <w:rsid w:val="00EF6A39"/>
    <w:rsid w:val="00F649FA"/>
    <w:rsid w:val="00FA3087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50C"/>
  <w15:docId w15:val="{FB682B4C-27C2-4B72-B4A0-F6A1F1C3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eastAsia="Lucida Sans Unicode"/>
    </w:rPr>
  </w:style>
  <w:style w:type="paragraph" w:customStyle="1" w:styleId="Textbodyindent">
    <w:name w:val="Text body indent"/>
    <w:basedOn w:val="Standard"/>
    <w:pPr>
      <w:ind w:firstLine="709"/>
      <w:jc w:val="both"/>
    </w:pPr>
    <w:rPr>
      <w:sz w:val="28"/>
      <w:szCs w:val="28"/>
    </w:rPr>
  </w:style>
  <w:style w:type="paragraph" w:styleId="Tekstpodstawowy3">
    <w:name w:val="Body Text 3"/>
    <w:basedOn w:val="Standard"/>
    <w:rPr>
      <w:b/>
      <w:sz w:val="28"/>
    </w:rPr>
  </w:style>
  <w:style w:type="character" w:customStyle="1" w:styleId="ListLabel2">
    <w:name w:val="ListLabel 2"/>
    <w:rPr>
      <w:rFonts w:ascii="Tahoma" w:eastAsia="Tahoma" w:hAnsi="Tahoma" w:cs="Tahoma"/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cs="Tahoma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2z0">
    <w:name w:val="WW8Num2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NumberingSymbols">
    <w:name w:val="Numbering Symbols"/>
    <w:rPr>
      <w:rFonts w:ascii="Arial" w:eastAsia="Arial" w:hAnsi="Arial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C40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00C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qguzdcltqmfyc4njzgi4dembz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ci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ci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qguzdcltqmfyc4njzgi4demjq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382C-4053-49E7-B5FD-D1207584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2297</Words>
  <Characters>13782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Bisztyga</dc:creator>
  <cp:lastModifiedBy>Anna Matoga</cp:lastModifiedBy>
  <cp:revision>2</cp:revision>
  <cp:lastPrinted>2024-04-25T07:51:00Z</cp:lastPrinted>
  <dcterms:created xsi:type="dcterms:W3CDTF">2024-04-29T11:44:00Z</dcterms:created>
  <dcterms:modified xsi:type="dcterms:W3CDTF">2024-04-29T11:44:00Z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