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5ED63" w14:textId="6FAC6B86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MI.6840.1</w:t>
      </w:r>
      <w:r w:rsidR="00ED03E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</w:t>
      </w:r>
      <w:r w:rsidR="00E71D47">
        <w:rPr>
          <w:rFonts w:ascii="Arial" w:hAnsi="Arial" w:cs="Arial"/>
          <w:sz w:val="16"/>
          <w:szCs w:val="16"/>
        </w:rPr>
        <w:t>7</w:t>
      </w:r>
      <w:r w:rsidR="00ED03E9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/202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 w:rsidR="00E71D47">
        <w:rPr>
          <w:rFonts w:ascii="Arial" w:hAnsi="Arial" w:cs="Arial"/>
          <w:sz w:val="16"/>
          <w:szCs w:val="16"/>
        </w:rPr>
        <w:t>8 czerwca</w:t>
      </w:r>
      <w:r>
        <w:rPr>
          <w:rFonts w:ascii="Arial" w:hAnsi="Arial" w:cs="Arial"/>
          <w:sz w:val="16"/>
          <w:szCs w:val="16"/>
        </w:rPr>
        <w:t xml:space="preserve"> 202</w:t>
      </w:r>
      <w:r w:rsidR="00E71D4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6E20DA0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</w:t>
      </w:r>
      <w:r w:rsidR="00E71D47">
        <w:rPr>
          <w:rFonts w:ascii="Arial" w:hAnsi="Arial" w:cs="Arial"/>
          <w:b/>
          <w:bCs/>
        </w:rPr>
        <w:t>zbycia</w:t>
      </w:r>
      <w:r>
        <w:rPr>
          <w:rFonts w:ascii="Arial" w:hAnsi="Arial" w:cs="Arial"/>
          <w:b/>
          <w:bCs/>
        </w:rPr>
        <w:t xml:space="preserve">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153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786"/>
      </w:tblGrid>
      <w:tr w:rsidR="00A95908" w14:paraId="6A80E5B4" w14:textId="77777777" w:rsidTr="00E71D4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7A7F" w14:textId="77777777" w:rsidR="00ED03E9" w:rsidRDefault="00ED03E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Łączna</w:t>
            </w:r>
          </w:p>
          <w:p w14:paraId="5083C748" w14:textId="38A546A4" w:rsidR="00A95908" w:rsidRDefault="00ED03E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A95908">
              <w:rPr>
                <w:rFonts w:ascii="Arial" w:hAnsi="Arial" w:cs="Arial"/>
                <w:b/>
                <w:bCs/>
                <w:color w:val="000000"/>
              </w:rPr>
              <w:t>ena</w:t>
            </w:r>
          </w:p>
        </w:tc>
      </w:tr>
      <w:tr w:rsidR="00A95908" w14:paraId="65800F10" w14:textId="77777777" w:rsidTr="00E71D4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0E58" w14:textId="3A8EBA61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ED03E9">
              <w:rPr>
                <w:rFonts w:ascii="Arial" w:hAnsi="Arial" w:cs="Arial"/>
                <w:color w:val="000000"/>
              </w:rPr>
              <w:t>1342/31</w:t>
            </w:r>
          </w:p>
          <w:p w14:paraId="1382E445" w14:textId="3F8504FC" w:rsidR="00BD4FE9" w:rsidRDefault="00BD4FE9" w:rsidP="00BD4FE9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ED03E9">
              <w:rPr>
                <w:rFonts w:ascii="Arial" w:hAnsi="Arial" w:cs="Arial"/>
                <w:color w:val="000000"/>
              </w:rPr>
              <w:t>1342/32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5F04C346" w14:textId="75589DA5" w:rsidR="00E71D47" w:rsidRDefault="00322E88" w:rsidP="00E71D47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obręb </w:t>
            </w:r>
            <w:r w:rsidR="00EB05C5">
              <w:rPr>
                <w:rFonts w:ascii="Arial" w:hAnsi="Arial" w:cs="Arial"/>
                <w:color w:val="000000"/>
              </w:rPr>
              <w:t>1</w:t>
            </w:r>
          </w:p>
          <w:p w14:paraId="053A9400" w14:textId="0645B857" w:rsidR="00A95908" w:rsidRDefault="00A95908" w:rsidP="00E71D47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ED03E9">
              <w:rPr>
                <w:rFonts w:ascii="Arial" w:hAnsi="Arial" w:cs="Arial"/>
                <w:color w:val="000000"/>
              </w:rPr>
              <w:t>43317/9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7C92" w14:textId="2C3A1A09" w:rsidR="00A95908" w:rsidRPr="00743030" w:rsidRDefault="00A95908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743030">
              <w:rPr>
                <w:rFonts w:ascii="Arial" w:hAnsi="Arial" w:cs="Arial"/>
                <w:color w:val="000000"/>
              </w:rPr>
              <w:t>0,</w:t>
            </w:r>
            <w:r w:rsidR="00ED03E9" w:rsidRPr="00743030">
              <w:rPr>
                <w:rFonts w:ascii="Arial" w:hAnsi="Arial" w:cs="Arial"/>
                <w:color w:val="000000"/>
              </w:rPr>
              <w:t>3434</w:t>
            </w:r>
          </w:p>
          <w:p w14:paraId="1853CC33" w14:textId="6559ABE7" w:rsidR="00A95908" w:rsidRPr="00743030" w:rsidRDefault="00EB05C5" w:rsidP="00ED03E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743030">
              <w:rPr>
                <w:rFonts w:ascii="Arial" w:hAnsi="Arial" w:cs="Arial"/>
              </w:rPr>
              <w:t>0,</w:t>
            </w:r>
            <w:r w:rsidR="00ED03E9" w:rsidRPr="00743030">
              <w:rPr>
                <w:rFonts w:ascii="Arial" w:hAnsi="Arial" w:cs="Arial"/>
              </w:rPr>
              <w:t>6325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7611" w14:textId="1E066680" w:rsidR="00B6352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D911BA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B05C5">
              <w:rPr>
                <w:rFonts w:ascii="Arial" w:hAnsi="Arial" w:cs="Arial"/>
                <w:color w:val="000000"/>
              </w:rPr>
              <w:t xml:space="preserve">położona jest w strefie przemysłowej miasta Myślenice. W strefie tej zlokalizowane są zakłady produkcyjne, magazyny, hurtownie i składy budowlane oraz urzędów administracji (Urząd Skarbowy, KRUS) </w:t>
            </w:r>
            <w:r w:rsidR="00ED03E9">
              <w:rPr>
                <w:rFonts w:ascii="Arial" w:hAnsi="Arial" w:cs="Arial"/>
                <w:color w:val="000000"/>
              </w:rPr>
              <w:t xml:space="preserve">Nieruchomość zlokalizowana jest przy ul. Kazimierza Wielkiego. </w:t>
            </w:r>
            <w:r w:rsidR="00EB05C5">
              <w:rPr>
                <w:rFonts w:ascii="Arial" w:hAnsi="Arial" w:cs="Arial"/>
                <w:color w:val="000000"/>
              </w:rPr>
              <w:t xml:space="preserve">Otoczenie nieruchomości stanowią </w:t>
            </w:r>
            <w:r w:rsidR="00ED03E9">
              <w:rPr>
                <w:rFonts w:ascii="Arial" w:hAnsi="Arial" w:cs="Arial"/>
                <w:color w:val="000000"/>
              </w:rPr>
              <w:t>zabudowa handlowa i przemysłowo-usługowa oraz zabudowa mieszkaniowa jednorodzinna</w:t>
            </w:r>
            <w:r w:rsidR="00EB05C5">
              <w:rPr>
                <w:rFonts w:ascii="Arial" w:hAnsi="Arial" w:cs="Arial"/>
                <w:color w:val="000000"/>
              </w:rPr>
              <w:t>.</w:t>
            </w:r>
            <w:r w:rsidR="00ED03E9">
              <w:rPr>
                <w:rFonts w:ascii="Arial" w:hAnsi="Arial" w:cs="Arial"/>
                <w:color w:val="000000"/>
              </w:rPr>
              <w:t xml:space="preserve"> Uzbrojenie terenu: sieć energetyczna, wodociągowa i kanalizacyjna.</w:t>
            </w:r>
            <w:r w:rsidR="005E03DA">
              <w:rPr>
                <w:rFonts w:ascii="Arial" w:hAnsi="Arial" w:cs="Arial"/>
                <w:color w:val="000000"/>
              </w:rPr>
              <w:t xml:space="preserve"> Działki nr </w:t>
            </w:r>
            <w:r w:rsidR="00ED03E9">
              <w:rPr>
                <w:rFonts w:ascii="Arial" w:hAnsi="Arial" w:cs="Arial"/>
                <w:color w:val="000000"/>
              </w:rPr>
              <w:t>1342/31 i nr 1342/32 przylegają do siebie i tworzą funkcjonalną całość, posiada kształt regularny zbliżony</w:t>
            </w:r>
            <w:r w:rsidR="00743030">
              <w:rPr>
                <w:rFonts w:ascii="Arial" w:hAnsi="Arial" w:cs="Arial"/>
                <w:color w:val="000000"/>
              </w:rPr>
              <w:t xml:space="preserve"> do prostokąta. Teren płaski</w:t>
            </w:r>
            <w:r w:rsidR="005E03DA">
              <w:rPr>
                <w:rFonts w:ascii="Arial" w:hAnsi="Arial" w:cs="Arial"/>
                <w:color w:val="000000"/>
              </w:rPr>
              <w:t>.</w:t>
            </w:r>
            <w:r w:rsidR="00EB05C5">
              <w:rPr>
                <w:rFonts w:ascii="Arial" w:hAnsi="Arial" w:cs="Arial"/>
                <w:color w:val="000000"/>
              </w:rPr>
              <w:t xml:space="preserve"> D</w:t>
            </w:r>
            <w:r w:rsidR="00743030">
              <w:rPr>
                <w:rFonts w:ascii="Arial" w:hAnsi="Arial" w:cs="Arial"/>
                <w:color w:val="000000"/>
              </w:rPr>
              <w:t>ziałki zagospodarowane – zabudowane obiektami biurowo-magazynowymi, handlowo-magazynowymi oraz urządzone drogi, place, ogrodzenia</w:t>
            </w:r>
            <w:r w:rsidR="00C121DA">
              <w:rPr>
                <w:rFonts w:ascii="Arial" w:hAnsi="Arial" w:cs="Arial"/>
                <w:color w:val="000000"/>
              </w:rPr>
              <w:t>.</w:t>
            </w:r>
            <w:r w:rsidR="005E03DA">
              <w:rPr>
                <w:rFonts w:ascii="Arial" w:hAnsi="Arial" w:cs="Arial"/>
                <w:color w:val="000000"/>
              </w:rPr>
              <w:t xml:space="preserve"> 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202E6400" w14:textId="7CC33399" w:rsidR="00743030" w:rsidRDefault="00B6352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Zgodnie z </w:t>
            </w:r>
            <w:r w:rsidR="00A95908">
              <w:rPr>
                <w:rFonts w:ascii="Arial" w:hAnsi="Arial" w:cs="Arial"/>
                <w:color w:val="000000"/>
              </w:rPr>
              <w:t>miejscow</w:t>
            </w:r>
            <w:r>
              <w:rPr>
                <w:rFonts w:ascii="Arial" w:hAnsi="Arial" w:cs="Arial"/>
                <w:color w:val="000000"/>
              </w:rPr>
              <w:t xml:space="preserve">ym </w:t>
            </w:r>
            <w:r w:rsidR="00A95908">
              <w:rPr>
                <w:rFonts w:ascii="Arial" w:hAnsi="Arial" w:cs="Arial"/>
                <w:color w:val="000000"/>
              </w:rPr>
              <w:t>plan</w:t>
            </w:r>
            <w:r>
              <w:rPr>
                <w:rFonts w:ascii="Arial" w:hAnsi="Arial" w:cs="Arial"/>
                <w:color w:val="000000"/>
              </w:rPr>
              <w:t>em</w:t>
            </w:r>
            <w:r w:rsidR="00A95908">
              <w:rPr>
                <w:rFonts w:ascii="Arial" w:hAnsi="Arial" w:cs="Arial"/>
                <w:color w:val="000000"/>
              </w:rPr>
              <w:t xml:space="preserve"> zagospodarowania przestrzennego</w:t>
            </w:r>
            <w:r w:rsidR="00BD4FE9">
              <w:rPr>
                <w:rFonts w:ascii="Arial" w:hAnsi="Arial" w:cs="Arial"/>
                <w:color w:val="000000"/>
              </w:rPr>
              <w:t xml:space="preserve"> dla</w:t>
            </w:r>
            <w:r w:rsidR="00A95908">
              <w:rPr>
                <w:rFonts w:ascii="Arial" w:hAnsi="Arial" w:cs="Arial"/>
                <w:color w:val="000000"/>
              </w:rPr>
              <w:t xml:space="preserve"> </w:t>
            </w:r>
            <w:r w:rsidR="00892ABB">
              <w:rPr>
                <w:rFonts w:ascii="Arial" w:hAnsi="Arial" w:cs="Arial"/>
                <w:color w:val="000000"/>
              </w:rPr>
              <w:t>obszaru</w:t>
            </w:r>
            <w:r w:rsidR="00C111B9">
              <w:rPr>
                <w:rFonts w:ascii="Arial" w:hAnsi="Arial" w:cs="Arial"/>
                <w:color w:val="000000"/>
              </w:rPr>
              <w:br/>
            </w:r>
            <w:r w:rsidR="00892ABB">
              <w:rPr>
                <w:rFonts w:ascii="Arial" w:hAnsi="Arial" w:cs="Arial"/>
                <w:color w:val="000000"/>
              </w:rPr>
              <w:t xml:space="preserve">w mieście Myślenice pn. </w:t>
            </w:r>
            <w:r w:rsidR="00BD4FE9">
              <w:rPr>
                <w:rFonts w:ascii="Arial" w:hAnsi="Arial" w:cs="Arial"/>
                <w:color w:val="000000"/>
              </w:rPr>
              <w:t>„Myślenice Wschód”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BD4FE9">
              <w:rPr>
                <w:rFonts w:ascii="Arial" w:hAnsi="Arial" w:cs="Arial"/>
                <w:color w:val="000000"/>
              </w:rPr>
              <w:t>zatwierdzonym</w:t>
            </w:r>
            <w:r>
              <w:rPr>
                <w:rFonts w:ascii="Arial" w:hAnsi="Arial" w:cs="Arial"/>
                <w:color w:val="000000"/>
              </w:rPr>
              <w:t xml:space="preserve"> uchwałą nr </w:t>
            </w:r>
            <w:r w:rsidR="00BD4FE9">
              <w:rPr>
                <w:rFonts w:ascii="Arial" w:hAnsi="Arial" w:cs="Arial"/>
                <w:color w:val="000000"/>
              </w:rPr>
              <w:t>154</w:t>
            </w:r>
            <w:r>
              <w:rPr>
                <w:rFonts w:ascii="Arial" w:hAnsi="Arial" w:cs="Arial"/>
                <w:color w:val="000000"/>
              </w:rPr>
              <w:t>/X</w:t>
            </w:r>
            <w:r w:rsidR="00BD4FE9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>/20</w:t>
            </w:r>
            <w:r w:rsidR="00D73423">
              <w:rPr>
                <w:rFonts w:ascii="Arial" w:hAnsi="Arial" w:cs="Arial"/>
                <w:color w:val="000000"/>
              </w:rPr>
              <w:t>1</w:t>
            </w:r>
            <w:r w:rsidR="00BD4FE9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Rady Miejskiej w Myślenicach z dnia </w:t>
            </w:r>
            <w:r w:rsidR="00BD4FE9">
              <w:rPr>
                <w:rFonts w:ascii="Arial" w:hAnsi="Arial" w:cs="Arial"/>
                <w:color w:val="000000"/>
              </w:rPr>
              <w:t>30 grudnia</w:t>
            </w:r>
            <w:r>
              <w:rPr>
                <w:rFonts w:ascii="Arial" w:hAnsi="Arial" w:cs="Arial"/>
                <w:color w:val="000000"/>
              </w:rPr>
              <w:t xml:space="preserve"> 20</w:t>
            </w:r>
            <w:r w:rsidR="00D73423">
              <w:rPr>
                <w:rFonts w:ascii="Arial" w:hAnsi="Arial" w:cs="Arial"/>
                <w:color w:val="000000"/>
              </w:rPr>
              <w:t>1</w:t>
            </w:r>
            <w:r w:rsidR="00BD4FE9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r.</w:t>
            </w:r>
            <w:r w:rsidR="00743030">
              <w:rPr>
                <w:rFonts w:ascii="Arial" w:hAnsi="Arial" w:cs="Arial"/>
                <w:color w:val="000000"/>
              </w:rPr>
              <w:t>:</w:t>
            </w:r>
          </w:p>
          <w:p w14:paraId="07CB5F10" w14:textId="7AEF1A51" w:rsidR="00F64DF8" w:rsidRDefault="00B6352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działka </w:t>
            </w:r>
            <w:r w:rsidR="00743030">
              <w:rPr>
                <w:rFonts w:ascii="Arial" w:hAnsi="Arial" w:cs="Arial"/>
                <w:color w:val="000000"/>
              </w:rPr>
              <w:t xml:space="preserve">nr 1342/31 w całości </w:t>
            </w:r>
            <w:r>
              <w:rPr>
                <w:rFonts w:ascii="Arial" w:hAnsi="Arial" w:cs="Arial"/>
                <w:color w:val="000000"/>
              </w:rPr>
              <w:t>położona jest w terenie oznaczonym symbolem:</w:t>
            </w:r>
          </w:p>
          <w:p w14:paraId="2F8713A1" w14:textId="77777777" w:rsidR="00743030" w:rsidRDefault="00F64DF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 w:rsidRPr="00F64DF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43030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892ABB">
              <w:rPr>
                <w:rFonts w:ascii="Arial" w:hAnsi="Arial" w:cs="Arial"/>
                <w:b/>
                <w:bCs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– teren</w:t>
            </w:r>
            <w:r w:rsidR="00D73423"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 zabudowy </w:t>
            </w:r>
            <w:r w:rsidR="00743030">
              <w:rPr>
                <w:rFonts w:ascii="Arial" w:hAnsi="Arial" w:cs="Arial"/>
                <w:color w:val="000000"/>
              </w:rPr>
              <w:t xml:space="preserve">mieszkaniowej i </w:t>
            </w:r>
            <w:r>
              <w:rPr>
                <w:rFonts w:ascii="Arial" w:hAnsi="Arial" w:cs="Arial"/>
                <w:color w:val="000000"/>
              </w:rPr>
              <w:t>usług</w:t>
            </w:r>
            <w:r w:rsidR="00743030">
              <w:rPr>
                <w:rFonts w:ascii="Arial" w:hAnsi="Arial" w:cs="Arial"/>
                <w:color w:val="000000"/>
              </w:rPr>
              <w:t>,</w:t>
            </w:r>
          </w:p>
          <w:p w14:paraId="008F2945" w14:textId="742AA92A" w:rsidR="00743030" w:rsidRDefault="00743030" w:rsidP="00743030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działka nr 1342/3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w całości położona jest w terenie oznaczonym symbolem:</w:t>
            </w:r>
          </w:p>
          <w:p w14:paraId="6CF9EE96" w14:textId="3342AB2D" w:rsidR="00A95908" w:rsidRDefault="00743030" w:rsidP="00743030">
            <w:pPr>
              <w:pStyle w:val="Zawartotabeli"/>
              <w:jc w:val="both"/>
              <w:rPr>
                <w:rFonts w:hint="eastAsia"/>
              </w:rPr>
            </w:pPr>
            <w:r w:rsidRPr="00F64DF8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– tereny zabudowy </w:t>
            </w:r>
            <w:r>
              <w:rPr>
                <w:rFonts w:ascii="Arial" w:hAnsi="Arial" w:cs="Arial"/>
                <w:color w:val="000000"/>
              </w:rPr>
              <w:t>produkcyjno-</w:t>
            </w:r>
            <w:r>
              <w:rPr>
                <w:rFonts w:ascii="Arial" w:hAnsi="Arial" w:cs="Arial"/>
                <w:color w:val="000000"/>
              </w:rPr>
              <w:t>usług</w:t>
            </w:r>
            <w:r>
              <w:rPr>
                <w:rFonts w:ascii="Arial" w:hAnsi="Arial" w:cs="Arial"/>
                <w:color w:val="000000"/>
              </w:rPr>
              <w:t>owej</w:t>
            </w:r>
            <w:r w:rsidR="00A95908">
              <w:rPr>
                <w:rFonts w:ascii="Arial" w:hAnsi="Arial" w:cs="Arial"/>
                <w:color w:val="000000"/>
              </w:rPr>
              <w:t>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1E100638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1871ADAE" w:rsidR="00A95908" w:rsidRDefault="00ED03E9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2 448</w:t>
            </w:r>
            <w:r w:rsidR="00E71D47">
              <w:rPr>
                <w:rFonts w:ascii="Arial" w:hAnsi="Arial" w:cs="Arial"/>
                <w:color w:val="000000"/>
              </w:rPr>
              <w:t xml:space="preserve"> 000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1D6FA582" w14:textId="77777777" w:rsidR="005E03DA" w:rsidRDefault="005E03DA" w:rsidP="00E71D47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  <w:p w14:paraId="2F40D6E0" w14:textId="59474003" w:rsidR="00A95908" w:rsidRDefault="00E71D47" w:rsidP="00E71D47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podlega opodatkowaniu podatkiem VAT</w:t>
            </w: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4FBE6D13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F64DF8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672A23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F64DF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87217"/>
    <w:rsid w:val="00151472"/>
    <w:rsid w:val="00264E6D"/>
    <w:rsid w:val="00322E88"/>
    <w:rsid w:val="0053654A"/>
    <w:rsid w:val="005E03DA"/>
    <w:rsid w:val="00672A23"/>
    <w:rsid w:val="0068623A"/>
    <w:rsid w:val="00743030"/>
    <w:rsid w:val="00801EC7"/>
    <w:rsid w:val="00805007"/>
    <w:rsid w:val="00892ABB"/>
    <w:rsid w:val="008E0C31"/>
    <w:rsid w:val="00A95908"/>
    <w:rsid w:val="00B63528"/>
    <w:rsid w:val="00B65ACC"/>
    <w:rsid w:val="00BD4FE9"/>
    <w:rsid w:val="00C111B9"/>
    <w:rsid w:val="00C121DA"/>
    <w:rsid w:val="00C60905"/>
    <w:rsid w:val="00D1333F"/>
    <w:rsid w:val="00D73423"/>
    <w:rsid w:val="00D911BA"/>
    <w:rsid w:val="00E71D47"/>
    <w:rsid w:val="00EB05C5"/>
    <w:rsid w:val="00EC58A8"/>
    <w:rsid w:val="00ED03E9"/>
    <w:rsid w:val="00F64DF8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3</cp:revision>
  <cp:lastPrinted>2024-06-18T12:18:00Z</cp:lastPrinted>
  <dcterms:created xsi:type="dcterms:W3CDTF">2024-06-18T12:45:00Z</dcterms:created>
  <dcterms:modified xsi:type="dcterms:W3CDTF">2024-06-18T12:45:00Z</dcterms:modified>
</cp:coreProperties>
</file>