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D51" w14:textId="49201D0D" w:rsidR="00C55E9E" w:rsidRDefault="00C55E9E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 6840.</w:t>
      </w:r>
      <w:r w:rsidR="00975A3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936A3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Załącznik nr 1 do Zarządzenia nr  </w:t>
      </w:r>
      <w:r w:rsidR="00936A3E">
        <w:rPr>
          <w:rFonts w:ascii="Arial" w:hAnsi="Arial" w:cs="Arial"/>
          <w:sz w:val="16"/>
          <w:szCs w:val="16"/>
        </w:rPr>
        <w:t>32</w:t>
      </w:r>
      <w:r w:rsidRPr="00816167">
        <w:rPr>
          <w:rFonts w:ascii="Arial" w:hAnsi="Arial" w:cs="Arial"/>
          <w:sz w:val="16"/>
          <w:szCs w:val="16"/>
        </w:rPr>
        <w:t>/202</w:t>
      </w:r>
      <w:r w:rsidR="00936A3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936A3E">
        <w:rPr>
          <w:rFonts w:ascii="Arial" w:hAnsi="Arial" w:cs="Arial"/>
          <w:sz w:val="16"/>
          <w:szCs w:val="16"/>
        </w:rPr>
        <w:t>8 lutego</w:t>
      </w:r>
      <w:r>
        <w:rPr>
          <w:rFonts w:ascii="Arial" w:hAnsi="Arial" w:cs="Arial"/>
          <w:sz w:val="16"/>
          <w:szCs w:val="16"/>
        </w:rPr>
        <w:t xml:space="preserve"> 202</w:t>
      </w:r>
      <w:r w:rsidR="00936A3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2FFBBF4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7E5481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20AFFD4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5B055CAD" w14:textId="66250B0A" w:rsidR="00C55E9E" w:rsidRDefault="00C55E9E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przetargu ustnego </w:t>
      </w:r>
      <w:r w:rsidR="00975A3D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ograniczonego</w:t>
      </w:r>
    </w:p>
    <w:p w14:paraId="77C151EE" w14:textId="77777777" w:rsidR="00C55E9E" w:rsidRDefault="00C55E9E">
      <w:pPr>
        <w:jc w:val="center"/>
        <w:rPr>
          <w:rFonts w:ascii="Arial" w:hAnsi="Arial" w:cs="Arial"/>
          <w:b/>
          <w:bCs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730"/>
        <w:gridCol w:w="1755"/>
        <w:gridCol w:w="2295"/>
      </w:tblGrid>
      <w:tr w:rsidR="00C55E9E" w14:paraId="63CEB201" w14:textId="77777777" w:rsidTr="00975A3D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05AE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60F3C58B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3D7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BB2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6E22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EA34" w14:textId="286C48AD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975A3D">
              <w:rPr>
                <w:rFonts w:ascii="Arial" w:hAnsi="Arial" w:cs="Arial"/>
                <w:b/>
                <w:bCs/>
                <w:color w:val="000000"/>
              </w:rPr>
              <w:t xml:space="preserve"> łączna</w:t>
            </w:r>
          </w:p>
        </w:tc>
      </w:tr>
      <w:tr w:rsidR="00C55E9E" w14:paraId="3D5C88A9" w14:textId="77777777" w:rsidTr="00975A3D">
        <w:trPr>
          <w:trHeight w:val="5067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11B4" w14:textId="77777777" w:rsidR="00975A3D" w:rsidRDefault="00C55E9E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</w:t>
            </w:r>
          </w:p>
          <w:p w14:paraId="05A216F2" w14:textId="5FAC579B" w:rsidR="00975A3D" w:rsidRDefault="00C55E9E" w:rsidP="00936A3E">
            <w:pPr>
              <w:pStyle w:val="Zawartotabeli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nr </w:t>
            </w:r>
            <w:r w:rsidR="00936A3E">
              <w:rPr>
                <w:rFonts w:ascii="Arial" w:hAnsi="Arial" w:cs="Arial"/>
                <w:color w:val="000000"/>
              </w:rPr>
              <w:t>164/3</w:t>
            </w:r>
          </w:p>
          <w:p w14:paraId="2519352E" w14:textId="202BED83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Myślenice obr</w:t>
            </w:r>
            <w:r w:rsidR="000915C5">
              <w:rPr>
                <w:rFonts w:ascii="Arial" w:hAnsi="Arial" w:cs="Arial"/>
                <w:color w:val="000000"/>
              </w:rPr>
              <w:t>ęb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75A3D">
              <w:rPr>
                <w:rFonts w:ascii="Arial" w:hAnsi="Arial" w:cs="Arial"/>
                <w:color w:val="000000"/>
              </w:rPr>
              <w:t>1</w:t>
            </w:r>
          </w:p>
          <w:p w14:paraId="5319F0B7" w14:textId="63973957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936A3E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45D" w14:textId="77777777" w:rsidR="00975A3D" w:rsidRDefault="00975A3D" w:rsidP="00C11CA2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  <w:p w14:paraId="25346F81" w14:textId="2076F7F2" w:rsidR="00C55E9E" w:rsidRDefault="00C55E9E" w:rsidP="00936A3E">
            <w:pPr>
              <w:pStyle w:val="Zawartotabeli"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936A3E"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5934" w14:textId="7B9EE933" w:rsidR="00C55E9E" w:rsidRDefault="00C55E9E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936A3E">
              <w:rPr>
                <w:rFonts w:ascii="Arial" w:hAnsi="Arial" w:cs="Arial"/>
                <w:color w:val="000000"/>
              </w:rPr>
              <w:t>zlokalizowana w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Myślenic</w:t>
            </w:r>
            <w:r w:rsidR="00682462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F630F3">
              <w:rPr>
                <w:rFonts w:ascii="Arial" w:hAnsi="Arial" w:cs="Arial"/>
                <w:color w:val="000000"/>
              </w:rPr>
              <w:t>przy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 w:rsidR="00936A3E">
              <w:rPr>
                <w:rFonts w:ascii="Arial" w:hAnsi="Arial" w:cs="Arial"/>
                <w:color w:val="000000"/>
              </w:rPr>
              <w:t>granicy z Polanką</w:t>
            </w:r>
            <w:r w:rsidR="00682462">
              <w:rPr>
                <w:rFonts w:ascii="Arial" w:hAnsi="Arial" w:cs="Arial"/>
                <w:color w:val="000000"/>
              </w:rPr>
              <w:t xml:space="preserve">. </w:t>
            </w:r>
            <w:r w:rsidR="00936A3E">
              <w:rPr>
                <w:rFonts w:ascii="Arial" w:hAnsi="Arial" w:cs="Arial"/>
                <w:color w:val="000000"/>
              </w:rPr>
              <w:t xml:space="preserve">Bezpośrednie otoczenie stanowi zabudowa mieszkaniowa jednorodzinna, otwarte tereny zielone oraz grunty zadrzewione i zakrzewione. Działka zlokalizowana bezpośrednio przy drodze. Nieruchomość posiada mocno wydłużony kształt. </w:t>
            </w:r>
            <w:r w:rsidR="00F630F3">
              <w:rPr>
                <w:rFonts w:ascii="Arial" w:hAnsi="Arial" w:cs="Arial"/>
                <w:color w:val="000000"/>
              </w:rPr>
              <w:t>Działk</w:t>
            </w:r>
            <w:r w:rsidR="00936A3E">
              <w:rPr>
                <w:rFonts w:ascii="Arial" w:hAnsi="Arial" w:cs="Arial"/>
                <w:color w:val="000000"/>
              </w:rPr>
              <w:t>a</w:t>
            </w:r>
            <w:r w:rsidR="00F630F3">
              <w:rPr>
                <w:rFonts w:ascii="Arial" w:hAnsi="Arial" w:cs="Arial"/>
                <w:color w:val="000000"/>
              </w:rPr>
              <w:t xml:space="preserve"> l</w:t>
            </w:r>
            <w:r w:rsidR="00682462">
              <w:rPr>
                <w:rFonts w:ascii="Arial" w:hAnsi="Arial" w:cs="Arial"/>
                <w:color w:val="000000"/>
              </w:rPr>
              <w:t>eż</w:t>
            </w:r>
            <w:r w:rsidR="00936A3E">
              <w:rPr>
                <w:rFonts w:ascii="Arial" w:hAnsi="Arial" w:cs="Arial"/>
                <w:color w:val="000000"/>
              </w:rPr>
              <w:t>y</w:t>
            </w:r>
            <w:r w:rsidR="00682462">
              <w:rPr>
                <w:rFonts w:ascii="Arial" w:hAnsi="Arial" w:cs="Arial"/>
                <w:color w:val="000000"/>
              </w:rPr>
              <w:t xml:space="preserve"> w terenie płaskim</w:t>
            </w:r>
            <w:r w:rsidR="00F630F3">
              <w:rPr>
                <w:rFonts w:ascii="Arial" w:hAnsi="Arial" w:cs="Arial"/>
                <w:color w:val="000000"/>
              </w:rPr>
              <w:t xml:space="preserve">, </w:t>
            </w:r>
            <w:r w:rsidR="00936A3E">
              <w:rPr>
                <w:rFonts w:ascii="Arial" w:hAnsi="Arial" w:cs="Arial"/>
                <w:color w:val="000000"/>
              </w:rPr>
              <w:t>porośnięta roślinnością trawiastą</w:t>
            </w:r>
            <w:r w:rsidR="00F630F3">
              <w:rPr>
                <w:rFonts w:ascii="Arial" w:hAnsi="Arial" w:cs="Arial"/>
                <w:color w:val="000000"/>
              </w:rPr>
              <w:t xml:space="preserve">. </w:t>
            </w:r>
            <w:r w:rsidR="00936A3E">
              <w:rPr>
                <w:rFonts w:ascii="Arial" w:hAnsi="Arial" w:cs="Arial"/>
                <w:color w:val="000000"/>
              </w:rPr>
              <w:t>Dostęp do infrastruktury technicznej dobry.</w:t>
            </w:r>
          </w:p>
          <w:p w14:paraId="3E1918C0" w14:textId="518EB419" w:rsidR="00BD707D" w:rsidRDefault="00F630F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Nieruchomość posiada bezpośredni dostęp do drogi publicznej</w:t>
            </w:r>
            <w:r w:rsidR="00883E43"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o nawierzchni asfaltowej do której przylega </w:t>
            </w:r>
            <w:r w:rsidR="00883E43">
              <w:rPr>
                <w:rFonts w:ascii="Arial" w:hAnsi="Arial" w:cs="Arial"/>
                <w:color w:val="000000"/>
              </w:rPr>
              <w:t xml:space="preserve">(ulica </w:t>
            </w:r>
            <w:r w:rsidR="00936A3E">
              <w:rPr>
                <w:rFonts w:ascii="Arial" w:hAnsi="Arial" w:cs="Arial"/>
                <w:color w:val="000000"/>
              </w:rPr>
              <w:t>Sienkiewicza</w:t>
            </w:r>
            <w:r w:rsidR="00883E4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3D75723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  <w:p w14:paraId="5736CE4D" w14:textId="3A6CD11C" w:rsidR="00C55E9E" w:rsidRDefault="00C55E9E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 w:rsidR="00936A3E">
              <w:rPr>
                <w:rFonts w:ascii="Arial" w:hAnsi="Arial" w:cs="Arial"/>
                <w:color w:val="000000"/>
              </w:rPr>
              <w:t>dla obszaru w północnej części miasta</w:t>
            </w:r>
            <w:r w:rsidR="00BD707D">
              <w:rPr>
                <w:rFonts w:ascii="Arial" w:hAnsi="Arial" w:cs="Arial"/>
                <w:color w:val="000000"/>
              </w:rPr>
              <w:t xml:space="preserve"> Myślenice</w:t>
            </w:r>
            <w:r w:rsidR="00936A3E">
              <w:rPr>
                <w:rFonts w:ascii="Arial" w:hAnsi="Arial" w:cs="Arial"/>
                <w:color w:val="000000"/>
              </w:rPr>
              <w:t xml:space="preserve">, osiedle Dolne Przedmieście zatwierdzony </w:t>
            </w:r>
            <w:r>
              <w:rPr>
                <w:rFonts w:ascii="Arial" w:hAnsi="Arial" w:cs="Arial"/>
                <w:color w:val="000000"/>
              </w:rPr>
              <w:t>uchwałą Rady Miejskiej</w:t>
            </w:r>
            <w:r w:rsidR="00472B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w Myślenicach nr </w:t>
            </w:r>
            <w:r w:rsidR="00CD7BF8">
              <w:rPr>
                <w:rFonts w:ascii="Arial" w:hAnsi="Arial" w:cs="Arial"/>
                <w:color w:val="000000"/>
              </w:rPr>
              <w:t>15</w:t>
            </w:r>
            <w:r w:rsidR="00936A3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BD707D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BD707D">
              <w:rPr>
                <w:rFonts w:ascii="Arial" w:hAnsi="Arial" w:cs="Arial"/>
                <w:color w:val="000000"/>
              </w:rPr>
              <w:t>1</w:t>
            </w:r>
            <w:r w:rsidR="00936A3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936A3E">
              <w:rPr>
                <w:rFonts w:ascii="Arial" w:hAnsi="Arial" w:cs="Arial"/>
                <w:color w:val="000000"/>
              </w:rPr>
              <w:t>29.03</w:t>
            </w:r>
            <w:r w:rsidR="00CD7BF8">
              <w:rPr>
                <w:rFonts w:ascii="Arial" w:hAnsi="Arial" w:cs="Arial"/>
                <w:color w:val="000000"/>
              </w:rPr>
              <w:t>.201</w:t>
            </w:r>
            <w:r w:rsidR="00936A3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</w:t>
            </w:r>
            <w:r w:rsidR="00472B78">
              <w:rPr>
                <w:rFonts w:ascii="Arial" w:hAnsi="Arial" w:cs="Arial"/>
                <w:color w:val="000000"/>
              </w:rPr>
              <w:t xml:space="preserve">wraz ze zmianą uchwałą Rady Miejskiej w Myślenicach nr 181/XXII/2012 z dnia 29.06.2012 </w:t>
            </w:r>
            <w:r w:rsidR="00BD707D">
              <w:rPr>
                <w:rFonts w:ascii="Arial" w:hAnsi="Arial" w:cs="Arial"/>
                <w:color w:val="000000"/>
              </w:rPr>
              <w:t xml:space="preserve">(Dz. Urz. Woj. Małopolskiego, poz. </w:t>
            </w:r>
            <w:r w:rsidR="00472B78">
              <w:rPr>
                <w:rFonts w:ascii="Arial" w:hAnsi="Arial" w:cs="Arial"/>
                <w:color w:val="000000"/>
              </w:rPr>
              <w:t>1806</w:t>
            </w:r>
            <w:r w:rsidR="00BD707D">
              <w:rPr>
                <w:rFonts w:ascii="Arial" w:hAnsi="Arial" w:cs="Arial"/>
                <w:color w:val="000000"/>
              </w:rPr>
              <w:t xml:space="preserve"> z dnia </w:t>
            </w:r>
            <w:r w:rsidR="00472B78">
              <w:rPr>
                <w:rFonts w:ascii="Arial" w:hAnsi="Arial" w:cs="Arial"/>
                <w:color w:val="000000"/>
              </w:rPr>
              <w:t>24</w:t>
            </w:r>
            <w:r w:rsidR="00CD7BF8">
              <w:rPr>
                <w:rFonts w:ascii="Arial" w:hAnsi="Arial" w:cs="Arial"/>
                <w:color w:val="000000"/>
              </w:rPr>
              <w:t>.0</w:t>
            </w:r>
            <w:r w:rsidR="00472B78">
              <w:rPr>
                <w:rFonts w:ascii="Arial" w:hAnsi="Arial" w:cs="Arial"/>
                <w:color w:val="000000"/>
              </w:rPr>
              <w:t>4</w:t>
            </w:r>
            <w:r w:rsidR="00CD7BF8">
              <w:rPr>
                <w:rFonts w:ascii="Arial" w:hAnsi="Arial" w:cs="Arial"/>
                <w:color w:val="000000"/>
              </w:rPr>
              <w:t>.20</w:t>
            </w:r>
            <w:r w:rsidR="00472B78">
              <w:rPr>
                <w:rFonts w:ascii="Arial" w:hAnsi="Arial" w:cs="Arial"/>
                <w:color w:val="000000"/>
              </w:rPr>
              <w:t>12</w:t>
            </w:r>
            <w:r w:rsidR="00BD707D">
              <w:rPr>
                <w:rFonts w:ascii="Arial" w:hAnsi="Arial" w:cs="Arial"/>
                <w:color w:val="000000"/>
              </w:rPr>
              <w:t xml:space="preserve"> r.)</w:t>
            </w:r>
            <w:r w:rsidR="00757DA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nieruchomość położona jest</w:t>
            </w:r>
            <w:r w:rsidR="00472B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 obszarze oznaczonym symbolem</w:t>
            </w:r>
            <w:r w:rsidRPr="00CD7B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72B78">
              <w:rPr>
                <w:rFonts w:ascii="Arial" w:hAnsi="Arial" w:cs="Arial"/>
                <w:b/>
                <w:bCs/>
                <w:color w:val="000000"/>
              </w:rPr>
              <w:t>1MN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tereny </w:t>
            </w:r>
            <w:r w:rsidR="00CD7BF8">
              <w:rPr>
                <w:rFonts w:ascii="Arial" w:hAnsi="Arial" w:cs="Arial"/>
                <w:color w:val="000000"/>
              </w:rPr>
              <w:t xml:space="preserve">zabudowy </w:t>
            </w:r>
            <w:r w:rsidR="00472B78">
              <w:rPr>
                <w:rFonts w:ascii="Arial" w:hAnsi="Arial" w:cs="Arial"/>
                <w:color w:val="000000"/>
              </w:rPr>
              <w:t>mieszkaniowej jednorodzinnej</w:t>
            </w:r>
            <w:r w:rsidR="00CD7BF8">
              <w:rPr>
                <w:rFonts w:ascii="Arial" w:hAnsi="Arial" w:cs="Arial"/>
                <w:color w:val="000000"/>
              </w:rPr>
              <w:t xml:space="preserve"> oraz </w:t>
            </w:r>
            <w:r w:rsidR="00472B78">
              <w:rPr>
                <w:rFonts w:ascii="Arial" w:hAnsi="Arial" w:cs="Arial"/>
                <w:b/>
                <w:bCs/>
                <w:color w:val="000000"/>
              </w:rPr>
              <w:t>3KDZ</w:t>
            </w:r>
            <w:r w:rsidR="00CD7BF8">
              <w:rPr>
                <w:rFonts w:ascii="Arial" w:hAnsi="Arial" w:cs="Arial"/>
                <w:color w:val="000000"/>
              </w:rPr>
              <w:t xml:space="preserve"> – </w:t>
            </w:r>
            <w:r w:rsidR="00472B78">
              <w:rPr>
                <w:rFonts w:ascii="Arial" w:hAnsi="Arial" w:cs="Arial"/>
                <w:color w:val="000000"/>
              </w:rPr>
              <w:t>tereny dróg publicznych – droga zbiorcza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C955216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73FD" w14:textId="77777777" w:rsidR="00975A3D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 nieograniczony</w:t>
            </w:r>
          </w:p>
          <w:p w14:paraId="377B0855" w14:textId="3270970A" w:rsidR="00C55E9E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1)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8F1F" w14:textId="3FC14051" w:rsidR="00975A3D" w:rsidRDefault="00472B78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  <w:r w:rsidR="00975A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</w:t>
            </w:r>
            <w:r w:rsidR="00975A3D">
              <w:rPr>
                <w:rFonts w:ascii="Arial" w:hAnsi="Arial" w:cs="Arial"/>
                <w:color w:val="000000"/>
              </w:rPr>
              <w:t>00,00 zł brutto</w:t>
            </w:r>
          </w:p>
          <w:p w14:paraId="75705AA5" w14:textId="77777777" w:rsidR="00975A3D" w:rsidRDefault="00975A3D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(w tym 23% podatku VAT)</w:t>
            </w:r>
          </w:p>
          <w:p w14:paraId="328898D9" w14:textId="77777777" w:rsidR="00C55E9E" w:rsidRDefault="00C55E9E">
            <w:pPr>
              <w:pStyle w:val="Zawartotabeli"/>
              <w:ind w:right="-227"/>
              <w:rPr>
                <w:rFonts w:hint="eastAsia"/>
              </w:rPr>
            </w:pPr>
          </w:p>
        </w:tc>
      </w:tr>
    </w:tbl>
    <w:p w14:paraId="21F38E58" w14:textId="77777777" w:rsidR="00C55E9E" w:rsidRDefault="00C55E9E">
      <w:pPr>
        <w:jc w:val="center"/>
        <w:rPr>
          <w:rFonts w:ascii="Arial" w:hAnsi="Arial" w:cs="Arial"/>
        </w:rPr>
      </w:pPr>
    </w:p>
    <w:p w14:paraId="17A87C5F" w14:textId="1BA768B2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472B78">
        <w:rPr>
          <w:rFonts w:ascii="Arial" w:hAnsi="Arial" w:cs="Arial"/>
        </w:rPr>
        <w:t>27.0</w:t>
      </w:r>
      <w:r w:rsidR="00975A3D">
        <w:rPr>
          <w:rFonts w:ascii="Arial" w:hAnsi="Arial" w:cs="Arial"/>
        </w:rPr>
        <w:t>3</w:t>
      </w:r>
      <w:r w:rsidRPr="00816167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975A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5B7F70B" w14:textId="77777777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Urzędu, na stronie internetowej </w:t>
      </w:r>
      <w:hyperlink r:id="rId6" w:history="1">
        <w:r>
          <w:rPr>
            <w:rStyle w:val="Hipercze"/>
            <w:rFonts w:ascii="Arial" w:hAnsi="Arial" w:cs="Arial"/>
          </w:rPr>
          <w:t>www.myslenice.pl</w:t>
        </w:r>
      </w:hyperlink>
      <w:r>
        <w:rPr>
          <w:rFonts w:ascii="Arial" w:hAnsi="Arial" w:cs="Arial"/>
        </w:rPr>
        <w:t xml:space="preserve"> oraz BIP.</w:t>
      </w:r>
    </w:p>
    <w:sectPr w:rsidR="00C55E9E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44A" w14:textId="77777777" w:rsidR="0044298E" w:rsidRDefault="0044298E" w:rsidP="00E6736C">
      <w:pPr>
        <w:rPr>
          <w:rFonts w:hint="eastAsia"/>
        </w:rPr>
      </w:pPr>
      <w:r>
        <w:separator/>
      </w:r>
    </w:p>
  </w:endnote>
  <w:endnote w:type="continuationSeparator" w:id="0">
    <w:p w14:paraId="38E145AF" w14:textId="77777777" w:rsidR="0044298E" w:rsidRDefault="0044298E" w:rsidP="00E673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31D" w14:textId="77777777" w:rsidR="0044298E" w:rsidRDefault="0044298E" w:rsidP="00E6736C">
      <w:pPr>
        <w:rPr>
          <w:rFonts w:hint="eastAsia"/>
        </w:rPr>
      </w:pPr>
      <w:r>
        <w:separator/>
      </w:r>
    </w:p>
  </w:footnote>
  <w:footnote w:type="continuationSeparator" w:id="0">
    <w:p w14:paraId="537D223C" w14:textId="77777777" w:rsidR="0044298E" w:rsidRDefault="0044298E" w:rsidP="00E673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0915C5"/>
    <w:rsid w:val="00382353"/>
    <w:rsid w:val="0044298E"/>
    <w:rsid w:val="00472B78"/>
    <w:rsid w:val="00682462"/>
    <w:rsid w:val="00757DA5"/>
    <w:rsid w:val="00816167"/>
    <w:rsid w:val="00883E43"/>
    <w:rsid w:val="00936A3E"/>
    <w:rsid w:val="00975A3D"/>
    <w:rsid w:val="00990454"/>
    <w:rsid w:val="00BD707D"/>
    <w:rsid w:val="00C11CA2"/>
    <w:rsid w:val="00C55E9E"/>
    <w:rsid w:val="00CC4BC9"/>
    <w:rsid w:val="00CD7BF8"/>
    <w:rsid w:val="00E6736C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0C26E"/>
  <w15:chartTrackingRefBased/>
  <w15:docId w15:val="{EF81D974-B68B-482C-AB0A-1BEDA71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le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http://www.myslenice.pl/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2021-12-08T08:58:00Z</cp:lastPrinted>
  <dcterms:created xsi:type="dcterms:W3CDTF">2024-02-09T08:11:00Z</dcterms:created>
  <dcterms:modified xsi:type="dcterms:W3CDTF">2024-02-09T08:11:00Z</dcterms:modified>
</cp:coreProperties>
</file>